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350D84" w14:textId="7379F0AC" w:rsidR="00B66C9D" w:rsidRPr="00783EBA" w:rsidRDefault="00B66C9D" w:rsidP="0099007B">
      <w:pPr>
        <w:adjustRightInd w:val="0"/>
        <w:spacing w:line="276" w:lineRule="auto"/>
        <w:ind w:right="543"/>
        <w:rPr>
          <w:rFonts w:ascii="Century Gothic" w:hAnsi="Century Gothic"/>
          <w:b/>
          <w:sz w:val="20"/>
          <w:szCs w:val="20"/>
          <w:u w:val="single"/>
        </w:rPr>
      </w:pPr>
      <w:r w:rsidRPr="00783EBA">
        <w:rPr>
          <w:rFonts w:ascii="Century Gothic" w:hAnsi="Century Gothic"/>
          <w:b/>
          <w:sz w:val="20"/>
          <w:szCs w:val="20"/>
        </w:rPr>
        <w:t xml:space="preserve">Descriptif type </w:t>
      </w:r>
      <w:r w:rsidR="00600275">
        <w:rPr>
          <w:rFonts w:ascii="Century Gothic" w:hAnsi="Century Gothic"/>
          <w:b/>
          <w:sz w:val="20"/>
          <w:szCs w:val="20"/>
        </w:rPr>
        <w:t>F</w:t>
      </w:r>
      <w:r w:rsidR="005356B8">
        <w:rPr>
          <w:rFonts w:ascii="Century Gothic" w:hAnsi="Century Gothic"/>
          <w:b/>
          <w:sz w:val="20"/>
          <w:szCs w:val="20"/>
        </w:rPr>
        <w:t>IRELIGHT DUO</w:t>
      </w:r>
    </w:p>
    <w:p w14:paraId="1154770B" w14:textId="77777777" w:rsidR="00B66C9D" w:rsidRPr="00783EBA" w:rsidRDefault="00B66C9D" w:rsidP="00B66C9D">
      <w:pPr>
        <w:adjustRightInd w:val="0"/>
        <w:spacing w:line="276" w:lineRule="auto"/>
        <w:ind w:left="567" w:right="543"/>
        <w:rPr>
          <w:rFonts w:ascii="Century Gothic" w:hAnsi="Century Gothic"/>
          <w:b/>
          <w:sz w:val="20"/>
          <w:szCs w:val="20"/>
          <w:u w:val="single"/>
        </w:rPr>
      </w:pPr>
    </w:p>
    <w:p w14:paraId="70679EA9" w14:textId="77777777" w:rsidR="00B66C9D" w:rsidRPr="00783EBA" w:rsidRDefault="00B66C9D" w:rsidP="0099007B">
      <w:pPr>
        <w:pStyle w:val="Paragraphedeliste"/>
        <w:widowControl/>
        <w:numPr>
          <w:ilvl w:val="0"/>
          <w:numId w:val="1"/>
        </w:numPr>
        <w:adjustRightInd w:val="0"/>
        <w:spacing w:line="276" w:lineRule="auto"/>
        <w:ind w:left="0" w:right="-1" w:firstLine="0"/>
        <w:contextualSpacing/>
        <w:rPr>
          <w:rFonts w:ascii="Century Gothic" w:hAnsi="Century Gothic"/>
          <w:b/>
          <w:color w:val="FF0000"/>
          <w:sz w:val="20"/>
          <w:szCs w:val="20"/>
          <w:u w:val="single"/>
        </w:rPr>
      </w:pPr>
      <w:r w:rsidRPr="00783EBA">
        <w:rPr>
          <w:rFonts w:ascii="Century Gothic" w:hAnsi="Century Gothic"/>
          <w:b/>
          <w:color w:val="FF0000"/>
          <w:sz w:val="20"/>
          <w:szCs w:val="20"/>
          <w:u w:val="single"/>
        </w:rPr>
        <w:t>EXUTOIRES DE FUMEES (DENFC) Double Vantail à rupture de pont thermique</w:t>
      </w:r>
    </w:p>
    <w:p w14:paraId="523EA60A" w14:textId="77777777" w:rsidR="00B66C9D" w:rsidRPr="00783EBA" w:rsidRDefault="00B66C9D" w:rsidP="00B66C9D">
      <w:pPr>
        <w:adjustRightInd w:val="0"/>
        <w:spacing w:line="276" w:lineRule="auto"/>
        <w:ind w:right="543"/>
        <w:jc w:val="both"/>
        <w:rPr>
          <w:rFonts w:ascii="Century Gothic" w:hAnsi="Century Gothic"/>
          <w:b/>
          <w:sz w:val="20"/>
          <w:szCs w:val="20"/>
          <w:u w:val="single"/>
        </w:rPr>
      </w:pPr>
    </w:p>
    <w:p w14:paraId="4874B628" w14:textId="6630AE7E" w:rsidR="00B66C9D" w:rsidRPr="00783EBA" w:rsidRDefault="00B66C9D" w:rsidP="00B66C9D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783EBA">
        <w:rPr>
          <w:rFonts w:ascii="Century Gothic" w:hAnsi="Century Gothic"/>
          <w:sz w:val="20"/>
          <w:szCs w:val="20"/>
        </w:rPr>
        <w:t xml:space="preserve">Fourniture et pose d’exutoires de fumées double vantail à rupture de pont thermique de type </w:t>
      </w:r>
      <w:r w:rsidR="005356B8">
        <w:rPr>
          <w:rFonts w:ascii="Century Gothic" w:hAnsi="Century Gothic"/>
          <w:b/>
          <w:sz w:val="20"/>
          <w:szCs w:val="20"/>
        </w:rPr>
        <w:t>FIRELIGHT DUO</w:t>
      </w:r>
      <w:r w:rsidRPr="00783EBA">
        <w:rPr>
          <w:rFonts w:ascii="Century Gothic" w:hAnsi="Century Gothic"/>
          <w:sz w:val="20"/>
          <w:szCs w:val="20"/>
        </w:rPr>
        <w:t xml:space="preserve"> de la société Kingspan Light + Air comprenant :</w:t>
      </w:r>
    </w:p>
    <w:p w14:paraId="407D0548" w14:textId="4B468E83" w:rsidR="00B66C9D" w:rsidRPr="00783EBA" w:rsidRDefault="00B66C9D" w:rsidP="00B66C9D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783EBA">
        <w:rPr>
          <w:rFonts w:ascii="Century Gothic" w:hAnsi="Century Gothic"/>
          <w:sz w:val="20"/>
          <w:szCs w:val="20"/>
        </w:rPr>
        <w:t>Un support d’adaptation en aluminium à rupture de pont thermique,</w:t>
      </w:r>
    </w:p>
    <w:p w14:paraId="17407273" w14:textId="25437731" w:rsidR="00B66C9D" w:rsidRDefault="00B66C9D" w:rsidP="00B66C9D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783EBA">
        <w:rPr>
          <w:rFonts w:ascii="Century Gothic" w:hAnsi="Century Gothic"/>
          <w:sz w:val="20"/>
          <w:szCs w:val="20"/>
        </w:rPr>
        <w:t xml:space="preserve">Deux cadres ouvrant à 90° </w:t>
      </w:r>
      <w:r w:rsidR="003422CD">
        <w:rPr>
          <w:rFonts w:ascii="Century Gothic" w:hAnsi="Century Gothic"/>
          <w:sz w:val="20"/>
          <w:szCs w:val="20"/>
        </w:rPr>
        <w:t xml:space="preserve">et </w:t>
      </w:r>
      <w:r w:rsidRPr="00783EBA">
        <w:rPr>
          <w:rFonts w:ascii="Century Gothic" w:hAnsi="Century Gothic"/>
          <w:sz w:val="20"/>
          <w:szCs w:val="20"/>
        </w:rPr>
        <w:t>à rupture de pont thermique,</w:t>
      </w:r>
    </w:p>
    <w:p w14:paraId="2D688CFC" w14:textId="2FFAF73E" w:rsidR="008F1383" w:rsidRPr="00783EBA" w:rsidRDefault="006D7A41" w:rsidP="00B66C9D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Caniveau</w:t>
      </w:r>
      <w:r w:rsidR="008F1383">
        <w:rPr>
          <w:rFonts w:ascii="Century Gothic" w:hAnsi="Century Gothic"/>
          <w:sz w:val="20"/>
          <w:szCs w:val="20"/>
        </w:rPr>
        <w:t xml:space="preserve"> avec rupture de pont thermique,</w:t>
      </w:r>
    </w:p>
    <w:p w14:paraId="1E7370B5" w14:textId="77777777" w:rsidR="00B66C9D" w:rsidRPr="00783EBA" w:rsidRDefault="00B66C9D" w:rsidP="00B66C9D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783EBA">
        <w:rPr>
          <w:rFonts w:ascii="Century Gothic" w:hAnsi="Century Gothic"/>
          <w:sz w:val="20"/>
          <w:szCs w:val="20"/>
        </w:rPr>
        <w:t>Joints d’étanchéité en EPDM recouvert,</w:t>
      </w:r>
    </w:p>
    <w:p w14:paraId="4DB79BCE" w14:textId="77777777" w:rsidR="00B66C9D" w:rsidRPr="00783EBA" w:rsidRDefault="00B66C9D" w:rsidP="00B66C9D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783EBA">
        <w:rPr>
          <w:rFonts w:ascii="Century Gothic" w:hAnsi="Century Gothic"/>
          <w:sz w:val="20"/>
          <w:szCs w:val="20"/>
        </w:rPr>
        <w:t>Charnières en acier inoxydable,</w:t>
      </w:r>
    </w:p>
    <w:p w14:paraId="17E115B0" w14:textId="77777777" w:rsidR="00B66C9D" w:rsidRPr="00783EBA" w:rsidRDefault="00B66C9D" w:rsidP="00B66C9D">
      <w:pPr>
        <w:adjustRightInd w:val="0"/>
        <w:spacing w:line="276" w:lineRule="auto"/>
        <w:ind w:right="543"/>
        <w:jc w:val="both"/>
        <w:rPr>
          <w:rFonts w:ascii="Century Gothic" w:hAnsi="Century Gothic"/>
          <w:sz w:val="20"/>
          <w:szCs w:val="20"/>
        </w:rPr>
      </w:pPr>
      <w:r w:rsidRPr="00783EBA">
        <w:rPr>
          <w:rFonts w:ascii="Century Gothic" w:hAnsi="Century Gothic"/>
          <w:sz w:val="20"/>
          <w:szCs w:val="20"/>
        </w:rPr>
        <w:t>Remplissage en :</w:t>
      </w:r>
    </w:p>
    <w:p w14:paraId="3109D156" w14:textId="6862681F" w:rsidR="00B66C9D" w:rsidRPr="00783EBA" w:rsidRDefault="00E62BAC" w:rsidP="00B66C9D">
      <w:pPr>
        <w:pStyle w:val="Paragraphedeliste"/>
        <w:widowControl/>
        <w:numPr>
          <w:ilvl w:val="0"/>
          <w:numId w:val="2"/>
        </w:numPr>
        <w:adjustRightInd w:val="0"/>
        <w:spacing w:line="276" w:lineRule="auto"/>
        <w:ind w:right="543"/>
        <w:contextualSpacing/>
        <w:jc w:val="both"/>
        <w:rPr>
          <w:rFonts w:ascii="Century Gothic" w:hAnsi="Century Gothic"/>
          <w:color w:val="FF0000"/>
          <w:sz w:val="20"/>
          <w:szCs w:val="20"/>
        </w:rPr>
      </w:pPr>
      <w:r w:rsidRPr="00783EBA">
        <w:rPr>
          <w:rFonts w:ascii="Century Gothic" w:hAnsi="Century Gothic"/>
          <w:color w:val="FF0000"/>
          <w:sz w:val="20"/>
          <w:szCs w:val="20"/>
        </w:rPr>
        <w:t>Polycarbonate</w:t>
      </w:r>
      <w:r w:rsidR="00B66C9D" w:rsidRPr="00783EBA">
        <w:rPr>
          <w:rFonts w:ascii="Century Gothic" w:hAnsi="Century Gothic"/>
          <w:color w:val="FF0000"/>
          <w:sz w:val="20"/>
          <w:szCs w:val="20"/>
        </w:rPr>
        <w:t xml:space="preserve"> alvéolaire translucide ou opalescent épaisseur 16 mm</w:t>
      </w:r>
      <w:r w:rsidR="00756BFA">
        <w:rPr>
          <w:rFonts w:ascii="Century Gothic" w:hAnsi="Century Gothic"/>
          <w:color w:val="FF0000"/>
          <w:sz w:val="20"/>
          <w:szCs w:val="20"/>
        </w:rPr>
        <w:t>/25 mm</w:t>
      </w:r>
      <w:r w:rsidR="00B66C9D" w:rsidRPr="00783EBA">
        <w:rPr>
          <w:rFonts w:ascii="Century Gothic" w:hAnsi="Century Gothic"/>
          <w:color w:val="FF0000"/>
          <w:sz w:val="20"/>
          <w:szCs w:val="20"/>
        </w:rPr>
        <w:t>,</w:t>
      </w:r>
    </w:p>
    <w:p w14:paraId="73E71FE5" w14:textId="455E0539" w:rsidR="00B66C9D" w:rsidRPr="00B16ECA" w:rsidRDefault="00E62BAC" w:rsidP="00B16ECA">
      <w:pPr>
        <w:pStyle w:val="Paragraphedeliste"/>
        <w:widowControl/>
        <w:numPr>
          <w:ilvl w:val="0"/>
          <w:numId w:val="2"/>
        </w:numPr>
        <w:adjustRightInd w:val="0"/>
        <w:spacing w:line="276" w:lineRule="auto"/>
        <w:ind w:right="543"/>
        <w:contextualSpacing/>
        <w:jc w:val="both"/>
        <w:rPr>
          <w:rFonts w:ascii="Century Gothic" w:hAnsi="Century Gothic"/>
          <w:color w:val="FF0000"/>
          <w:sz w:val="20"/>
          <w:szCs w:val="20"/>
        </w:rPr>
      </w:pPr>
      <w:r w:rsidRPr="00783EBA">
        <w:rPr>
          <w:rFonts w:ascii="Century Gothic" w:hAnsi="Century Gothic"/>
          <w:color w:val="FF0000"/>
          <w:sz w:val="20"/>
          <w:szCs w:val="20"/>
        </w:rPr>
        <w:t>Double</w:t>
      </w:r>
      <w:r w:rsidR="00B66C9D" w:rsidRPr="00783EBA">
        <w:rPr>
          <w:rFonts w:ascii="Century Gothic" w:hAnsi="Century Gothic"/>
          <w:color w:val="FF0000"/>
          <w:sz w:val="20"/>
          <w:szCs w:val="20"/>
        </w:rPr>
        <w:t xml:space="preserve"> vitrage </w:t>
      </w:r>
      <w:r w:rsidR="00FB1E1F">
        <w:rPr>
          <w:rFonts w:ascii="Century Gothic" w:hAnsi="Century Gothic"/>
          <w:color w:val="FF0000"/>
          <w:sz w:val="20"/>
          <w:szCs w:val="20"/>
        </w:rPr>
        <w:t>(jusqu’à 45Kg/m²)</w:t>
      </w:r>
      <w:r w:rsidR="00B66C9D" w:rsidRPr="00783EBA">
        <w:rPr>
          <w:rFonts w:ascii="Century Gothic" w:hAnsi="Century Gothic"/>
          <w:color w:val="FF0000"/>
          <w:sz w:val="20"/>
          <w:szCs w:val="20"/>
        </w:rPr>
        <w:t>,</w:t>
      </w:r>
    </w:p>
    <w:p w14:paraId="04BF7FF1" w14:textId="7DFCFA62" w:rsidR="00B66C9D" w:rsidRDefault="00E62BAC" w:rsidP="00B66C9D">
      <w:pPr>
        <w:pStyle w:val="Paragraphedeliste"/>
        <w:widowControl/>
        <w:numPr>
          <w:ilvl w:val="0"/>
          <w:numId w:val="2"/>
        </w:numPr>
        <w:adjustRightInd w:val="0"/>
        <w:spacing w:line="276" w:lineRule="auto"/>
        <w:ind w:right="543"/>
        <w:contextualSpacing/>
        <w:jc w:val="both"/>
        <w:rPr>
          <w:rFonts w:ascii="Century Gothic" w:hAnsi="Century Gothic"/>
          <w:color w:val="FF0000"/>
          <w:sz w:val="20"/>
          <w:szCs w:val="20"/>
        </w:rPr>
      </w:pPr>
      <w:r w:rsidRPr="00783EBA">
        <w:rPr>
          <w:rFonts w:ascii="Century Gothic" w:hAnsi="Century Gothic"/>
          <w:color w:val="FF0000"/>
          <w:sz w:val="20"/>
          <w:szCs w:val="20"/>
        </w:rPr>
        <w:t>Aluminium</w:t>
      </w:r>
      <w:r w:rsidR="00B66C9D" w:rsidRPr="00783EBA">
        <w:rPr>
          <w:rFonts w:ascii="Century Gothic" w:hAnsi="Century Gothic"/>
          <w:color w:val="FF0000"/>
          <w:sz w:val="20"/>
          <w:szCs w:val="20"/>
        </w:rPr>
        <w:t xml:space="preserve"> isolé </w:t>
      </w:r>
      <w:r w:rsidR="007B1916">
        <w:rPr>
          <w:rFonts w:ascii="Century Gothic" w:hAnsi="Century Gothic"/>
          <w:color w:val="FF0000"/>
          <w:sz w:val="20"/>
          <w:szCs w:val="20"/>
        </w:rPr>
        <w:t>25</w:t>
      </w:r>
      <w:r w:rsidR="00B66C9D" w:rsidRPr="00783EBA">
        <w:rPr>
          <w:rFonts w:ascii="Century Gothic" w:hAnsi="Century Gothic"/>
          <w:color w:val="FF0000"/>
          <w:sz w:val="20"/>
          <w:szCs w:val="20"/>
        </w:rPr>
        <w:t xml:space="preserve"> mm minimum, </w:t>
      </w:r>
    </w:p>
    <w:p w14:paraId="7759FCD7" w14:textId="6D1E8121" w:rsidR="00D0422B" w:rsidRPr="00D0422B" w:rsidRDefault="00D0422B" w:rsidP="00D0422B">
      <w:pPr>
        <w:pStyle w:val="Paragraphedeliste"/>
        <w:widowControl/>
        <w:numPr>
          <w:ilvl w:val="0"/>
          <w:numId w:val="2"/>
        </w:numPr>
        <w:adjustRightInd w:val="0"/>
        <w:spacing w:line="276" w:lineRule="auto"/>
        <w:ind w:right="543"/>
        <w:contextualSpacing/>
        <w:jc w:val="both"/>
        <w:rPr>
          <w:rFonts w:ascii="Century Gothic" w:hAnsi="Century Gothic"/>
          <w:color w:val="FF0000"/>
          <w:sz w:val="20"/>
          <w:szCs w:val="20"/>
        </w:rPr>
      </w:pPr>
      <w:r w:rsidRPr="00783EBA">
        <w:rPr>
          <w:rFonts w:ascii="Century Gothic" w:hAnsi="Century Gothic"/>
          <w:color w:val="FF0000"/>
          <w:sz w:val="20"/>
          <w:szCs w:val="20"/>
        </w:rPr>
        <w:t xml:space="preserve">Aluminium isolé </w:t>
      </w:r>
      <w:r>
        <w:rPr>
          <w:rFonts w:ascii="Century Gothic" w:hAnsi="Century Gothic"/>
          <w:color w:val="FF0000"/>
          <w:sz w:val="20"/>
          <w:szCs w:val="20"/>
        </w:rPr>
        <w:t>acoustique.</w:t>
      </w:r>
    </w:p>
    <w:p w14:paraId="1BACABE4" w14:textId="77777777" w:rsidR="008D0FFE" w:rsidRPr="00783EBA" w:rsidRDefault="008D0FFE" w:rsidP="008D0FFE">
      <w:pPr>
        <w:pStyle w:val="Paragraphedeliste"/>
        <w:widowControl/>
        <w:adjustRightInd w:val="0"/>
        <w:spacing w:line="276" w:lineRule="auto"/>
        <w:ind w:left="720" w:right="543"/>
        <w:contextualSpacing/>
        <w:jc w:val="both"/>
        <w:rPr>
          <w:rFonts w:ascii="Century Gothic" w:hAnsi="Century Gothic"/>
          <w:color w:val="FF0000"/>
          <w:sz w:val="20"/>
          <w:szCs w:val="20"/>
        </w:rPr>
      </w:pPr>
    </w:p>
    <w:p w14:paraId="419BFBD2" w14:textId="669AFDA5" w:rsidR="00B66C9D" w:rsidRPr="00783EBA" w:rsidRDefault="00B66C9D" w:rsidP="00B66C9D">
      <w:pPr>
        <w:adjustRightInd w:val="0"/>
        <w:spacing w:line="276" w:lineRule="auto"/>
        <w:ind w:right="543"/>
        <w:jc w:val="both"/>
        <w:rPr>
          <w:rFonts w:ascii="Century Gothic" w:hAnsi="Century Gothic"/>
          <w:color w:val="FF0000"/>
          <w:sz w:val="20"/>
          <w:szCs w:val="20"/>
        </w:rPr>
      </w:pPr>
      <w:r w:rsidRPr="00783EBA">
        <w:rPr>
          <w:rFonts w:ascii="Century Gothic" w:hAnsi="Century Gothic"/>
          <w:sz w:val="20"/>
          <w:szCs w:val="20"/>
        </w:rPr>
        <w:t xml:space="preserve">Système de commande </w:t>
      </w:r>
      <w:r w:rsidRPr="00783EBA">
        <w:rPr>
          <w:rFonts w:ascii="Century Gothic" w:hAnsi="Century Gothic"/>
          <w:color w:val="FF0000"/>
          <w:sz w:val="20"/>
          <w:szCs w:val="20"/>
        </w:rPr>
        <w:t>pneumatique avec vérin double effet</w:t>
      </w:r>
      <w:r w:rsidR="00E46C80">
        <w:rPr>
          <w:rFonts w:ascii="Century Gothic" w:hAnsi="Century Gothic"/>
          <w:color w:val="FF0000"/>
          <w:sz w:val="20"/>
          <w:szCs w:val="20"/>
        </w:rPr>
        <w:t xml:space="preserve"> </w:t>
      </w:r>
      <w:r w:rsidR="00A24F71">
        <w:rPr>
          <w:rFonts w:ascii="Century Gothic" w:hAnsi="Century Gothic"/>
          <w:color w:val="FF0000"/>
          <w:sz w:val="20"/>
          <w:szCs w:val="20"/>
        </w:rPr>
        <w:t xml:space="preserve">avec thermofusible (93°C) </w:t>
      </w:r>
      <w:r w:rsidRPr="00783EBA">
        <w:rPr>
          <w:rFonts w:ascii="Century Gothic" w:hAnsi="Century Gothic"/>
          <w:color w:val="FF0000"/>
          <w:sz w:val="20"/>
          <w:szCs w:val="20"/>
        </w:rPr>
        <w:t>ou électrique 24V,</w:t>
      </w:r>
    </w:p>
    <w:p w14:paraId="181874C5" w14:textId="77777777" w:rsidR="00B66C9D" w:rsidRPr="00783EBA" w:rsidRDefault="00B66C9D" w:rsidP="00B66C9D">
      <w:pPr>
        <w:adjustRightInd w:val="0"/>
        <w:spacing w:line="276" w:lineRule="auto"/>
        <w:ind w:right="543"/>
        <w:jc w:val="both"/>
        <w:rPr>
          <w:rFonts w:ascii="Century Gothic" w:hAnsi="Century Gothic"/>
          <w:sz w:val="20"/>
          <w:szCs w:val="20"/>
        </w:rPr>
      </w:pPr>
      <w:r w:rsidRPr="00783EBA">
        <w:rPr>
          <w:rFonts w:ascii="Century Gothic" w:hAnsi="Century Gothic"/>
          <w:sz w:val="20"/>
          <w:szCs w:val="20"/>
        </w:rPr>
        <w:t>Finition</w:t>
      </w:r>
      <w:r w:rsidRPr="00783EBA">
        <w:rPr>
          <w:rFonts w:ascii="Century Gothic" w:hAnsi="Century Gothic"/>
          <w:color w:val="FF0000"/>
          <w:sz w:val="20"/>
          <w:szCs w:val="20"/>
        </w:rPr>
        <w:t xml:space="preserve"> standard, en aluminium brut / laquée RAL standard.</w:t>
      </w:r>
    </w:p>
    <w:p w14:paraId="7D4455FF" w14:textId="77777777" w:rsidR="00B66C9D" w:rsidRPr="00783EBA" w:rsidRDefault="00B66C9D" w:rsidP="00B66C9D">
      <w:pPr>
        <w:adjustRightInd w:val="0"/>
        <w:spacing w:line="276" w:lineRule="auto"/>
        <w:ind w:right="543"/>
        <w:jc w:val="both"/>
        <w:rPr>
          <w:rFonts w:ascii="Century Gothic" w:hAnsi="Century Gothic"/>
          <w:sz w:val="20"/>
          <w:szCs w:val="20"/>
        </w:rPr>
      </w:pPr>
      <w:r w:rsidRPr="00783EBA">
        <w:rPr>
          <w:rFonts w:ascii="Century Gothic" w:hAnsi="Century Gothic"/>
          <w:sz w:val="20"/>
          <w:szCs w:val="20"/>
        </w:rPr>
        <w:t>Déflecteurs en aluminium afin d’améliorer les performances aérauliques de l’appareil.</w:t>
      </w:r>
    </w:p>
    <w:p w14:paraId="41A40CD3" w14:textId="4522C578" w:rsidR="00B66C9D" w:rsidRPr="00783EBA" w:rsidRDefault="00B66C9D" w:rsidP="00B66C9D">
      <w:pPr>
        <w:adjustRightInd w:val="0"/>
        <w:spacing w:line="276" w:lineRule="auto"/>
        <w:ind w:right="118"/>
        <w:jc w:val="both"/>
        <w:rPr>
          <w:rFonts w:ascii="Century Gothic" w:hAnsi="Century Gothic"/>
          <w:color w:val="FF0000"/>
          <w:sz w:val="20"/>
          <w:szCs w:val="20"/>
        </w:rPr>
      </w:pPr>
      <w:r w:rsidRPr="00783EBA">
        <w:rPr>
          <w:rFonts w:ascii="Century Gothic" w:hAnsi="Century Gothic"/>
          <w:sz w:val="20"/>
          <w:szCs w:val="20"/>
        </w:rPr>
        <w:t xml:space="preserve">Charge descendante : </w:t>
      </w:r>
      <w:r w:rsidRPr="00783EBA">
        <w:rPr>
          <w:rFonts w:ascii="Century Gothic" w:hAnsi="Century Gothic"/>
          <w:color w:val="FF0000"/>
          <w:sz w:val="20"/>
          <w:szCs w:val="20"/>
        </w:rPr>
        <w:t>SL250</w:t>
      </w:r>
    </w:p>
    <w:p w14:paraId="4D8CD7CA" w14:textId="30F90944" w:rsidR="00B66C9D" w:rsidRDefault="00B66C9D" w:rsidP="00B66C9D">
      <w:pPr>
        <w:adjustRightInd w:val="0"/>
        <w:spacing w:line="276" w:lineRule="auto"/>
        <w:ind w:right="543"/>
        <w:jc w:val="both"/>
        <w:rPr>
          <w:rFonts w:ascii="Century Gothic" w:hAnsi="Century Gothic"/>
          <w:color w:val="EE0000"/>
          <w:sz w:val="20"/>
          <w:szCs w:val="20"/>
        </w:rPr>
      </w:pPr>
      <w:r w:rsidRPr="00783EBA">
        <w:rPr>
          <w:rFonts w:ascii="Century Gothic" w:hAnsi="Century Gothic"/>
          <w:sz w:val="20"/>
          <w:szCs w:val="20"/>
        </w:rPr>
        <w:t xml:space="preserve">Charge ascendante : </w:t>
      </w:r>
      <w:r w:rsidR="009627B7" w:rsidRPr="009627B7">
        <w:rPr>
          <w:rFonts w:ascii="Century Gothic" w:hAnsi="Century Gothic"/>
          <w:color w:val="EE0000"/>
          <w:sz w:val="20"/>
          <w:szCs w:val="20"/>
        </w:rPr>
        <w:t>Jusqu’à 9440 N/m²</w:t>
      </w:r>
    </w:p>
    <w:p w14:paraId="28E5AECF" w14:textId="65ADB244" w:rsidR="00463652" w:rsidRPr="00251CC0" w:rsidRDefault="00463652" w:rsidP="00B66C9D">
      <w:pPr>
        <w:adjustRightInd w:val="0"/>
        <w:spacing w:line="276" w:lineRule="auto"/>
        <w:ind w:right="543"/>
        <w:jc w:val="both"/>
        <w:rPr>
          <w:rFonts w:ascii="Century Gothic" w:hAnsi="Century Gothic"/>
          <w:sz w:val="20"/>
          <w:szCs w:val="20"/>
        </w:rPr>
      </w:pPr>
      <w:r w:rsidRPr="00251CC0">
        <w:rPr>
          <w:rFonts w:ascii="Century Gothic" w:hAnsi="Century Gothic"/>
          <w:sz w:val="20"/>
          <w:szCs w:val="20"/>
        </w:rPr>
        <w:t xml:space="preserve">Classement AEV : </w:t>
      </w:r>
      <w:r w:rsidR="00F305D5" w:rsidRPr="00251CC0">
        <w:rPr>
          <w:rFonts w:ascii="Century Gothic" w:hAnsi="Century Gothic"/>
          <w:sz w:val="20"/>
          <w:szCs w:val="20"/>
        </w:rPr>
        <w:t>A4 E</w:t>
      </w:r>
      <w:r w:rsidR="00251CC0" w:rsidRPr="00251CC0">
        <w:rPr>
          <w:rFonts w:ascii="Century Gothic" w:hAnsi="Century Gothic"/>
          <w:sz w:val="20"/>
          <w:szCs w:val="20"/>
        </w:rPr>
        <w:t>9A</w:t>
      </w:r>
      <w:r w:rsidR="00F305D5" w:rsidRPr="00251CC0">
        <w:rPr>
          <w:rFonts w:ascii="Century Gothic" w:hAnsi="Century Gothic"/>
          <w:sz w:val="20"/>
          <w:szCs w:val="20"/>
        </w:rPr>
        <w:t xml:space="preserve"> V5C</w:t>
      </w:r>
    </w:p>
    <w:p w14:paraId="2F3F31C2" w14:textId="77777777" w:rsidR="00B66C9D" w:rsidRPr="00783EBA" w:rsidRDefault="00B66C9D" w:rsidP="00B66C9D">
      <w:pPr>
        <w:adjustRightInd w:val="0"/>
        <w:spacing w:line="276" w:lineRule="auto"/>
        <w:ind w:right="543"/>
        <w:jc w:val="both"/>
        <w:rPr>
          <w:rFonts w:ascii="Century Gothic" w:hAnsi="Century Gothic"/>
          <w:sz w:val="20"/>
          <w:szCs w:val="20"/>
        </w:rPr>
      </w:pPr>
    </w:p>
    <w:p w14:paraId="5E5B3C3B" w14:textId="77777777" w:rsidR="003F56F5" w:rsidRPr="00783EBA" w:rsidRDefault="003F56F5" w:rsidP="003F56F5">
      <w:pPr>
        <w:adjustRightInd w:val="0"/>
        <w:spacing w:line="276" w:lineRule="auto"/>
        <w:ind w:right="543"/>
        <w:jc w:val="both"/>
        <w:rPr>
          <w:rFonts w:ascii="Century Gothic" w:hAnsi="Century Gothic"/>
          <w:sz w:val="20"/>
          <w:szCs w:val="20"/>
        </w:rPr>
      </w:pPr>
      <w:r w:rsidRPr="00783EBA">
        <w:rPr>
          <w:rFonts w:ascii="Century Gothic" w:hAnsi="Century Gothic"/>
          <w:sz w:val="20"/>
          <w:szCs w:val="20"/>
        </w:rPr>
        <w:t>Les DENFC devront être certifiés CE selon la norme EN 12101-2</w:t>
      </w:r>
      <w:r>
        <w:rPr>
          <w:rFonts w:ascii="Century Gothic" w:hAnsi="Century Gothic"/>
          <w:sz w:val="20"/>
          <w:szCs w:val="20"/>
        </w:rPr>
        <w:t xml:space="preserve"> </w:t>
      </w:r>
      <w:r w:rsidRPr="006E42E3">
        <w:rPr>
          <w:rFonts w:ascii="Century Gothic" w:hAnsi="Century Gothic"/>
          <w:sz w:val="20"/>
          <w:szCs w:val="20"/>
        </w:rPr>
        <w:t>et conforme à la norme</w:t>
      </w:r>
      <w:r>
        <w:rPr>
          <w:rFonts w:ascii="Century Gothic" w:hAnsi="Century Gothic"/>
          <w:sz w:val="20"/>
          <w:szCs w:val="20"/>
        </w:rPr>
        <w:t xml:space="preserve"> </w:t>
      </w:r>
      <w:r w:rsidRPr="006E42E3">
        <w:rPr>
          <w:rFonts w:ascii="Century Gothic" w:hAnsi="Century Gothic"/>
          <w:sz w:val="20"/>
          <w:szCs w:val="20"/>
        </w:rPr>
        <w:t>NF S 61937-1</w:t>
      </w:r>
      <w:r>
        <w:rPr>
          <w:rFonts w:ascii="Century Gothic" w:hAnsi="Century Gothic"/>
          <w:sz w:val="20"/>
          <w:szCs w:val="20"/>
        </w:rPr>
        <w:t xml:space="preserve"> </w:t>
      </w:r>
      <w:r w:rsidRPr="006E42E3">
        <w:rPr>
          <w:rFonts w:ascii="Century Gothic" w:hAnsi="Century Gothic"/>
          <w:sz w:val="20"/>
          <w:szCs w:val="20"/>
        </w:rPr>
        <w:t>et NF S 61937-7</w:t>
      </w:r>
      <w:r>
        <w:rPr>
          <w:rFonts w:ascii="Century Gothic" w:hAnsi="Century Gothic"/>
          <w:sz w:val="20"/>
          <w:szCs w:val="20"/>
        </w:rPr>
        <w:t>.</w:t>
      </w:r>
    </w:p>
    <w:p w14:paraId="7CE79AFB" w14:textId="77777777" w:rsidR="00B66C9D" w:rsidRPr="00783EBA" w:rsidRDefault="00B66C9D" w:rsidP="00B66C9D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783EBA">
        <w:rPr>
          <w:rFonts w:ascii="Century Gothic" w:hAnsi="Century Gothic"/>
          <w:sz w:val="20"/>
          <w:szCs w:val="20"/>
        </w:rPr>
        <w:t xml:space="preserve">Classes de performances répondant aux exigences de la réglementation française y compris aération 10000 cycles. </w:t>
      </w:r>
    </w:p>
    <w:p w14:paraId="5C317FCD" w14:textId="77777777" w:rsidR="00B66C9D" w:rsidRPr="00783EBA" w:rsidRDefault="00B66C9D" w:rsidP="00B66C9D">
      <w:pPr>
        <w:adjustRightInd w:val="0"/>
        <w:spacing w:line="276" w:lineRule="auto"/>
        <w:ind w:right="543"/>
        <w:jc w:val="both"/>
        <w:rPr>
          <w:rFonts w:ascii="Century Gothic" w:hAnsi="Century Gothic"/>
          <w:sz w:val="20"/>
          <w:szCs w:val="20"/>
        </w:rPr>
      </w:pPr>
      <w:r w:rsidRPr="00783EBA">
        <w:rPr>
          <w:rFonts w:ascii="Century Gothic" w:hAnsi="Century Gothic"/>
          <w:sz w:val="20"/>
          <w:szCs w:val="20"/>
        </w:rPr>
        <w:t>L’entreprise présentera la Déclaration de Performances (DOP) à la maîtrise d’œuvre avant tout début d’exécution.</w:t>
      </w:r>
    </w:p>
    <w:p w14:paraId="7200B59C" w14:textId="5DA3D43A" w:rsidR="00B66C9D" w:rsidRPr="00783EBA" w:rsidRDefault="00B66C9D" w:rsidP="00B66C9D">
      <w:pPr>
        <w:adjustRightInd w:val="0"/>
        <w:spacing w:line="276" w:lineRule="auto"/>
        <w:ind w:right="543"/>
        <w:jc w:val="both"/>
        <w:rPr>
          <w:rFonts w:ascii="Century Gothic" w:hAnsi="Century Gothic"/>
          <w:sz w:val="20"/>
          <w:szCs w:val="20"/>
        </w:rPr>
      </w:pPr>
      <w:r w:rsidRPr="00783EBA">
        <w:rPr>
          <w:rFonts w:ascii="Century Gothic" w:hAnsi="Century Gothic"/>
          <w:sz w:val="20"/>
          <w:szCs w:val="20"/>
        </w:rPr>
        <w:t xml:space="preserve">Mise en œuvre conforme aux </w:t>
      </w:r>
      <w:r w:rsidR="008B3C64">
        <w:rPr>
          <w:rFonts w:ascii="Century Gothic" w:hAnsi="Century Gothic"/>
          <w:sz w:val="20"/>
          <w:szCs w:val="20"/>
        </w:rPr>
        <w:t>r</w:t>
      </w:r>
      <w:r w:rsidRPr="00783EBA">
        <w:rPr>
          <w:rFonts w:ascii="Century Gothic" w:hAnsi="Century Gothic"/>
          <w:sz w:val="20"/>
          <w:szCs w:val="20"/>
        </w:rPr>
        <w:t xml:space="preserve">ègles </w:t>
      </w:r>
      <w:r w:rsidR="008B3C64">
        <w:rPr>
          <w:rFonts w:ascii="Century Gothic" w:hAnsi="Century Gothic"/>
          <w:sz w:val="20"/>
          <w:szCs w:val="20"/>
        </w:rPr>
        <w:t>p</w:t>
      </w:r>
      <w:r w:rsidRPr="00783EBA">
        <w:rPr>
          <w:rFonts w:ascii="Century Gothic" w:hAnsi="Century Gothic"/>
          <w:sz w:val="20"/>
          <w:szCs w:val="20"/>
        </w:rPr>
        <w:t>rofessionnelles et aux recommandations du fabricant.</w:t>
      </w:r>
    </w:p>
    <w:p w14:paraId="20440F38" w14:textId="77777777" w:rsidR="00B66C9D" w:rsidRPr="00783EBA" w:rsidRDefault="00B66C9D" w:rsidP="00B66C9D">
      <w:pPr>
        <w:adjustRightInd w:val="0"/>
        <w:spacing w:line="276" w:lineRule="auto"/>
        <w:ind w:right="543"/>
        <w:jc w:val="both"/>
        <w:rPr>
          <w:rFonts w:ascii="Century Gothic" w:hAnsi="Century Gothic"/>
          <w:sz w:val="20"/>
          <w:szCs w:val="20"/>
        </w:rPr>
      </w:pPr>
    </w:p>
    <w:p w14:paraId="6E08A065" w14:textId="77777777" w:rsidR="00B66C9D" w:rsidRPr="00783EBA" w:rsidRDefault="00B66C9D" w:rsidP="00B66C9D">
      <w:pPr>
        <w:adjustRightInd w:val="0"/>
        <w:spacing w:line="276" w:lineRule="auto"/>
        <w:ind w:right="543"/>
        <w:jc w:val="both"/>
        <w:rPr>
          <w:rFonts w:ascii="Century Gothic" w:hAnsi="Century Gothic"/>
          <w:sz w:val="20"/>
          <w:szCs w:val="20"/>
        </w:rPr>
      </w:pPr>
      <w:r w:rsidRPr="00783EBA">
        <w:rPr>
          <w:rFonts w:ascii="Century Gothic" w:hAnsi="Century Gothic"/>
          <w:color w:val="FF0000"/>
          <w:sz w:val="20"/>
          <w:szCs w:val="20"/>
        </w:rPr>
        <w:t>Zone 1 </w:t>
      </w:r>
      <w:r w:rsidRPr="00783EBA">
        <w:rPr>
          <w:rFonts w:ascii="Century Gothic" w:hAnsi="Century Gothic"/>
          <w:sz w:val="20"/>
          <w:szCs w:val="20"/>
        </w:rPr>
        <w:t xml:space="preserve">: </w:t>
      </w:r>
      <w:r w:rsidRPr="00783EBA">
        <w:rPr>
          <w:rFonts w:ascii="Century Gothic" w:hAnsi="Century Gothic"/>
          <w:sz w:val="20"/>
          <w:szCs w:val="20"/>
        </w:rPr>
        <w:tab/>
        <w:t xml:space="preserve">Dimensions = </w:t>
      </w:r>
      <w:r w:rsidRPr="00783EBA">
        <w:rPr>
          <w:rFonts w:ascii="Century Gothic" w:hAnsi="Century Gothic"/>
          <w:color w:val="FF0000"/>
          <w:sz w:val="20"/>
          <w:szCs w:val="20"/>
        </w:rPr>
        <w:t>XXXX</w:t>
      </w:r>
    </w:p>
    <w:p w14:paraId="5BFE46B7" w14:textId="77777777" w:rsidR="00B66C9D" w:rsidRPr="00783EBA" w:rsidRDefault="00B66C9D" w:rsidP="00B66C9D">
      <w:pPr>
        <w:adjustRightInd w:val="0"/>
        <w:spacing w:line="276" w:lineRule="auto"/>
        <w:ind w:left="708" w:right="543" w:firstLine="708"/>
        <w:jc w:val="both"/>
        <w:rPr>
          <w:rFonts w:ascii="Century Gothic" w:hAnsi="Century Gothic"/>
          <w:sz w:val="20"/>
          <w:szCs w:val="20"/>
        </w:rPr>
      </w:pPr>
      <w:r w:rsidRPr="00783EBA">
        <w:rPr>
          <w:rFonts w:ascii="Century Gothic" w:hAnsi="Century Gothic"/>
          <w:sz w:val="20"/>
          <w:szCs w:val="20"/>
        </w:rPr>
        <w:t xml:space="preserve">Av (SGO) = </w:t>
      </w:r>
      <w:r w:rsidRPr="00783EBA">
        <w:rPr>
          <w:rFonts w:ascii="Century Gothic" w:hAnsi="Century Gothic"/>
          <w:color w:val="FF0000"/>
          <w:sz w:val="20"/>
          <w:szCs w:val="20"/>
        </w:rPr>
        <w:t>XXXX</w:t>
      </w:r>
      <w:r w:rsidRPr="00783EBA">
        <w:rPr>
          <w:rFonts w:ascii="Century Gothic" w:hAnsi="Century Gothic"/>
          <w:sz w:val="20"/>
          <w:szCs w:val="20"/>
        </w:rPr>
        <w:t xml:space="preserve"> m² - Aa (SUE) =</w:t>
      </w:r>
      <w:r w:rsidRPr="00783EBA">
        <w:rPr>
          <w:rFonts w:ascii="Century Gothic" w:hAnsi="Century Gothic"/>
          <w:color w:val="FF0000"/>
          <w:sz w:val="20"/>
          <w:szCs w:val="20"/>
        </w:rPr>
        <w:t xml:space="preserve"> XXXX</w:t>
      </w:r>
      <w:r w:rsidRPr="00783EBA">
        <w:rPr>
          <w:rFonts w:ascii="Century Gothic" w:hAnsi="Century Gothic"/>
          <w:sz w:val="20"/>
          <w:szCs w:val="20"/>
        </w:rPr>
        <w:t xml:space="preserve"> m²</w:t>
      </w:r>
    </w:p>
    <w:p w14:paraId="44EBB66B" w14:textId="77777777" w:rsidR="00B66C9D" w:rsidRPr="00783EBA" w:rsidRDefault="00B66C9D" w:rsidP="00B66C9D">
      <w:pPr>
        <w:adjustRightInd w:val="0"/>
        <w:spacing w:line="276" w:lineRule="auto"/>
        <w:ind w:right="543"/>
        <w:rPr>
          <w:rFonts w:ascii="Century Gothic" w:hAnsi="Century Gothic"/>
          <w:sz w:val="20"/>
          <w:szCs w:val="20"/>
        </w:rPr>
      </w:pPr>
      <w:r w:rsidRPr="00783EBA">
        <w:rPr>
          <w:rFonts w:ascii="Century Gothic" w:hAnsi="Century Gothic"/>
          <w:sz w:val="20"/>
          <w:szCs w:val="20"/>
        </w:rPr>
        <w:tab/>
      </w:r>
      <w:r w:rsidRPr="00783EBA">
        <w:rPr>
          <w:rFonts w:ascii="Century Gothic" w:hAnsi="Century Gothic"/>
          <w:sz w:val="20"/>
          <w:szCs w:val="20"/>
        </w:rPr>
        <w:tab/>
        <w:t xml:space="preserve">Urc : </w:t>
      </w:r>
      <w:r w:rsidRPr="00783EBA">
        <w:rPr>
          <w:rFonts w:ascii="Century Gothic" w:hAnsi="Century Gothic"/>
          <w:color w:val="FF0000"/>
          <w:sz w:val="20"/>
          <w:szCs w:val="20"/>
        </w:rPr>
        <w:t>XXXXX</w:t>
      </w:r>
      <w:r w:rsidRPr="00783EBA">
        <w:rPr>
          <w:rFonts w:ascii="Century Gothic" w:hAnsi="Century Gothic"/>
          <w:sz w:val="20"/>
          <w:szCs w:val="20"/>
        </w:rPr>
        <w:t xml:space="preserve"> W/m².K</w:t>
      </w:r>
    </w:p>
    <w:p w14:paraId="21C1FBD8" w14:textId="77777777" w:rsidR="00B66C9D" w:rsidRPr="00783EBA" w:rsidRDefault="00B66C9D" w:rsidP="00B66C9D">
      <w:pPr>
        <w:adjustRightInd w:val="0"/>
        <w:spacing w:line="276" w:lineRule="auto"/>
        <w:ind w:right="543"/>
        <w:rPr>
          <w:rFonts w:ascii="Century Gothic" w:hAnsi="Century Gothic"/>
          <w:sz w:val="20"/>
          <w:szCs w:val="20"/>
        </w:rPr>
      </w:pPr>
      <w:r w:rsidRPr="00783EBA">
        <w:rPr>
          <w:rFonts w:ascii="Century Gothic" w:hAnsi="Century Gothic"/>
          <w:sz w:val="20"/>
          <w:szCs w:val="20"/>
        </w:rPr>
        <w:tab/>
      </w:r>
      <w:r w:rsidRPr="00783EBA">
        <w:rPr>
          <w:rFonts w:ascii="Century Gothic" w:hAnsi="Century Gothic"/>
          <w:sz w:val="20"/>
          <w:szCs w:val="20"/>
        </w:rPr>
        <w:tab/>
        <w:t xml:space="preserve">Localisation : </w:t>
      </w:r>
      <w:r w:rsidRPr="00783EBA">
        <w:rPr>
          <w:rFonts w:ascii="Century Gothic" w:hAnsi="Century Gothic"/>
          <w:color w:val="FF0000"/>
          <w:sz w:val="20"/>
          <w:szCs w:val="20"/>
        </w:rPr>
        <w:t>XXXX</w:t>
      </w:r>
    </w:p>
    <w:p w14:paraId="29E74032" w14:textId="77777777" w:rsidR="00B66C9D" w:rsidRPr="00783EBA" w:rsidRDefault="00B66C9D" w:rsidP="00B66C9D">
      <w:pPr>
        <w:adjustRightInd w:val="0"/>
        <w:spacing w:line="276" w:lineRule="auto"/>
        <w:ind w:right="543"/>
        <w:rPr>
          <w:rFonts w:ascii="Century Gothic" w:hAnsi="Century Gothic"/>
          <w:sz w:val="20"/>
          <w:szCs w:val="20"/>
        </w:rPr>
      </w:pPr>
      <w:r w:rsidRPr="00783EBA">
        <w:rPr>
          <w:rFonts w:ascii="Century Gothic" w:hAnsi="Century Gothic"/>
          <w:sz w:val="20"/>
          <w:szCs w:val="20"/>
        </w:rPr>
        <w:tab/>
      </w:r>
      <w:r w:rsidRPr="00783EBA">
        <w:rPr>
          <w:rFonts w:ascii="Century Gothic" w:hAnsi="Century Gothic"/>
          <w:sz w:val="20"/>
          <w:szCs w:val="20"/>
        </w:rPr>
        <w:tab/>
        <w:t xml:space="preserve">Quantité : </w:t>
      </w:r>
      <w:r w:rsidRPr="00783EBA">
        <w:rPr>
          <w:rFonts w:ascii="Century Gothic" w:hAnsi="Century Gothic"/>
          <w:color w:val="FF0000"/>
          <w:sz w:val="20"/>
          <w:szCs w:val="20"/>
        </w:rPr>
        <w:t>XXXX</w:t>
      </w:r>
    </w:p>
    <w:p w14:paraId="279696E2" w14:textId="77777777" w:rsidR="00B66C9D" w:rsidRPr="00783EBA" w:rsidRDefault="00B66C9D" w:rsidP="00B66C9D">
      <w:pPr>
        <w:adjustRightInd w:val="0"/>
        <w:spacing w:line="276" w:lineRule="auto"/>
        <w:ind w:right="543"/>
        <w:jc w:val="both"/>
        <w:rPr>
          <w:rFonts w:ascii="Century Gothic" w:hAnsi="Century Gothic"/>
          <w:sz w:val="20"/>
          <w:szCs w:val="20"/>
        </w:rPr>
      </w:pPr>
    </w:p>
    <w:p w14:paraId="572711F9" w14:textId="77777777" w:rsidR="00B66C9D" w:rsidRPr="00783EBA" w:rsidRDefault="00B66C9D" w:rsidP="00B66C9D">
      <w:pPr>
        <w:adjustRightInd w:val="0"/>
        <w:spacing w:line="276" w:lineRule="auto"/>
        <w:ind w:right="543"/>
        <w:jc w:val="both"/>
        <w:rPr>
          <w:rFonts w:ascii="Century Gothic" w:hAnsi="Century Gothic"/>
          <w:sz w:val="20"/>
          <w:szCs w:val="20"/>
        </w:rPr>
      </w:pPr>
      <w:r w:rsidRPr="00783EBA">
        <w:rPr>
          <w:rFonts w:ascii="Century Gothic" w:hAnsi="Century Gothic"/>
          <w:color w:val="FF0000"/>
          <w:sz w:val="20"/>
          <w:szCs w:val="20"/>
        </w:rPr>
        <w:t>Zone 2 </w:t>
      </w:r>
      <w:r w:rsidRPr="00783EBA">
        <w:rPr>
          <w:rFonts w:ascii="Century Gothic" w:hAnsi="Century Gothic"/>
          <w:sz w:val="20"/>
          <w:szCs w:val="20"/>
        </w:rPr>
        <w:t xml:space="preserve">: </w:t>
      </w:r>
      <w:r w:rsidRPr="00783EBA">
        <w:rPr>
          <w:rFonts w:ascii="Century Gothic" w:hAnsi="Century Gothic"/>
          <w:sz w:val="20"/>
          <w:szCs w:val="20"/>
        </w:rPr>
        <w:tab/>
        <w:t xml:space="preserve">Dimensions = </w:t>
      </w:r>
      <w:r w:rsidRPr="00783EBA">
        <w:rPr>
          <w:rFonts w:ascii="Century Gothic" w:hAnsi="Century Gothic"/>
          <w:color w:val="FF0000"/>
          <w:sz w:val="20"/>
          <w:szCs w:val="20"/>
        </w:rPr>
        <w:t>XXXX</w:t>
      </w:r>
    </w:p>
    <w:p w14:paraId="10E96E4D" w14:textId="77777777" w:rsidR="00B66C9D" w:rsidRPr="00783EBA" w:rsidRDefault="00B66C9D" w:rsidP="00B66C9D">
      <w:pPr>
        <w:adjustRightInd w:val="0"/>
        <w:spacing w:line="276" w:lineRule="auto"/>
        <w:ind w:left="708" w:right="543" w:firstLine="708"/>
        <w:jc w:val="both"/>
        <w:rPr>
          <w:rFonts w:ascii="Century Gothic" w:hAnsi="Century Gothic"/>
          <w:sz w:val="20"/>
          <w:szCs w:val="20"/>
        </w:rPr>
      </w:pPr>
      <w:r w:rsidRPr="00783EBA">
        <w:rPr>
          <w:rFonts w:ascii="Century Gothic" w:hAnsi="Century Gothic"/>
          <w:sz w:val="20"/>
          <w:szCs w:val="20"/>
        </w:rPr>
        <w:t xml:space="preserve">Av (SGO) = </w:t>
      </w:r>
      <w:r w:rsidRPr="00783EBA">
        <w:rPr>
          <w:rFonts w:ascii="Century Gothic" w:hAnsi="Century Gothic"/>
          <w:color w:val="FF0000"/>
          <w:sz w:val="20"/>
          <w:szCs w:val="20"/>
        </w:rPr>
        <w:t>XXXX</w:t>
      </w:r>
      <w:r w:rsidRPr="00783EBA">
        <w:rPr>
          <w:rFonts w:ascii="Century Gothic" w:hAnsi="Century Gothic"/>
          <w:sz w:val="20"/>
          <w:szCs w:val="20"/>
        </w:rPr>
        <w:t xml:space="preserve"> m² - Aa (SUE) =</w:t>
      </w:r>
      <w:r w:rsidRPr="00783EBA">
        <w:rPr>
          <w:rFonts w:ascii="Century Gothic" w:hAnsi="Century Gothic"/>
          <w:color w:val="FF0000"/>
          <w:sz w:val="20"/>
          <w:szCs w:val="20"/>
        </w:rPr>
        <w:t xml:space="preserve"> XXXX</w:t>
      </w:r>
      <w:r w:rsidRPr="00783EBA">
        <w:rPr>
          <w:rFonts w:ascii="Century Gothic" w:hAnsi="Century Gothic"/>
          <w:sz w:val="20"/>
          <w:szCs w:val="20"/>
        </w:rPr>
        <w:t xml:space="preserve"> m²</w:t>
      </w:r>
    </w:p>
    <w:p w14:paraId="66394893" w14:textId="77777777" w:rsidR="00B66C9D" w:rsidRPr="00783EBA" w:rsidRDefault="00B66C9D" w:rsidP="00B66C9D">
      <w:pPr>
        <w:adjustRightInd w:val="0"/>
        <w:spacing w:line="276" w:lineRule="auto"/>
        <w:ind w:right="543"/>
        <w:rPr>
          <w:rFonts w:ascii="Century Gothic" w:hAnsi="Century Gothic"/>
          <w:sz w:val="20"/>
          <w:szCs w:val="20"/>
        </w:rPr>
      </w:pPr>
      <w:r w:rsidRPr="00783EBA">
        <w:rPr>
          <w:rFonts w:ascii="Century Gothic" w:hAnsi="Century Gothic"/>
          <w:sz w:val="20"/>
          <w:szCs w:val="20"/>
        </w:rPr>
        <w:tab/>
      </w:r>
      <w:r w:rsidRPr="00783EBA">
        <w:rPr>
          <w:rFonts w:ascii="Century Gothic" w:hAnsi="Century Gothic"/>
          <w:sz w:val="20"/>
          <w:szCs w:val="20"/>
        </w:rPr>
        <w:tab/>
        <w:t xml:space="preserve">Urc : </w:t>
      </w:r>
      <w:r w:rsidRPr="00783EBA">
        <w:rPr>
          <w:rFonts w:ascii="Century Gothic" w:hAnsi="Century Gothic"/>
          <w:color w:val="FF0000"/>
          <w:sz w:val="20"/>
          <w:szCs w:val="20"/>
        </w:rPr>
        <w:t>XXXXX</w:t>
      </w:r>
      <w:r w:rsidRPr="00783EBA">
        <w:rPr>
          <w:rFonts w:ascii="Century Gothic" w:hAnsi="Century Gothic"/>
          <w:sz w:val="20"/>
          <w:szCs w:val="20"/>
        </w:rPr>
        <w:t xml:space="preserve"> W/m².K</w:t>
      </w:r>
    </w:p>
    <w:p w14:paraId="3EA22FFB" w14:textId="77777777" w:rsidR="00B66C9D" w:rsidRPr="00783EBA" w:rsidRDefault="00B66C9D" w:rsidP="00B66C9D">
      <w:pPr>
        <w:adjustRightInd w:val="0"/>
        <w:spacing w:line="276" w:lineRule="auto"/>
        <w:ind w:right="543"/>
        <w:rPr>
          <w:rFonts w:ascii="Century Gothic" w:hAnsi="Century Gothic"/>
          <w:sz w:val="20"/>
          <w:szCs w:val="20"/>
        </w:rPr>
      </w:pPr>
      <w:r w:rsidRPr="00783EBA">
        <w:rPr>
          <w:rFonts w:ascii="Century Gothic" w:hAnsi="Century Gothic"/>
          <w:sz w:val="20"/>
          <w:szCs w:val="20"/>
        </w:rPr>
        <w:tab/>
      </w:r>
      <w:r w:rsidRPr="00783EBA">
        <w:rPr>
          <w:rFonts w:ascii="Century Gothic" w:hAnsi="Century Gothic"/>
          <w:sz w:val="20"/>
          <w:szCs w:val="20"/>
        </w:rPr>
        <w:tab/>
        <w:t xml:space="preserve">Localisation : </w:t>
      </w:r>
      <w:r w:rsidRPr="00783EBA">
        <w:rPr>
          <w:rFonts w:ascii="Century Gothic" w:hAnsi="Century Gothic"/>
          <w:color w:val="FF0000"/>
          <w:sz w:val="20"/>
          <w:szCs w:val="20"/>
        </w:rPr>
        <w:t>XXXX</w:t>
      </w:r>
    </w:p>
    <w:p w14:paraId="6F177E55" w14:textId="77777777" w:rsidR="00B66C9D" w:rsidRPr="00783EBA" w:rsidRDefault="00B66C9D" w:rsidP="00B66C9D">
      <w:pPr>
        <w:adjustRightInd w:val="0"/>
        <w:spacing w:line="276" w:lineRule="auto"/>
        <w:ind w:right="543"/>
        <w:rPr>
          <w:rFonts w:ascii="Century Gothic" w:hAnsi="Century Gothic"/>
          <w:color w:val="FF0000"/>
          <w:sz w:val="20"/>
          <w:szCs w:val="20"/>
        </w:rPr>
      </w:pPr>
      <w:r w:rsidRPr="00783EBA">
        <w:rPr>
          <w:rFonts w:ascii="Century Gothic" w:hAnsi="Century Gothic"/>
          <w:sz w:val="20"/>
          <w:szCs w:val="20"/>
        </w:rPr>
        <w:tab/>
      </w:r>
      <w:r w:rsidRPr="00783EBA">
        <w:rPr>
          <w:rFonts w:ascii="Century Gothic" w:hAnsi="Century Gothic"/>
          <w:sz w:val="20"/>
          <w:szCs w:val="20"/>
        </w:rPr>
        <w:tab/>
        <w:t xml:space="preserve">Quantité : </w:t>
      </w:r>
      <w:r w:rsidRPr="00783EBA">
        <w:rPr>
          <w:rFonts w:ascii="Century Gothic" w:hAnsi="Century Gothic"/>
          <w:color w:val="FF0000"/>
          <w:sz w:val="20"/>
          <w:szCs w:val="20"/>
        </w:rPr>
        <w:t>XXXX</w:t>
      </w:r>
      <w:r w:rsidRPr="00783EBA">
        <w:rPr>
          <w:rFonts w:ascii="Century Gothic" w:hAnsi="Century Gothic"/>
          <w:color w:val="FF0000"/>
          <w:sz w:val="20"/>
          <w:szCs w:val="20"/>
        </w:rPr>
        <w:br w:type="page"/>
      </w:r>
    </w:p>
    <w:p w14:paraId="73566E06" w14:textId="77777777" w:rsidR="00B66C9D" w:rsidRDefault="00B66C9D" w:rsidP="00B66C9D">
      <w:pPr>
        <w:adjustRightInd w:val="0"/>
        <w:spacing w:line="276" w:lineRule="auto"/>
        <w:ind w:right="-24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  <w:r w:rsidRPr="00783EBA">
        <w:rPr>
          <w:rFonts w:ascii="Century Gothic" w:hAnsi="Century Gothic"/>
          <w:b/>
          <w:color w:val="1F497D" w:themeColor="text2"/>
          <w:sz w:val="20"/>
          <w:szCs w:val="20"/>
          <w:u w:val="double"/>
        </w:rPr>
        <w:lastRenderedPageBreak/>
        <w:t>CONDITIONS D’INSTALLATION :</w:t>
      </w:r>
    </w:p>
    <w:p w14:paraId="55C7D2CA" w14:textId="1C3C26CB" w:rsidR="00B66C9D" w:rsidRDefault="00B66C9D" w:rsidP="00B66C9D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  <w:r w:rsidRPr="00783EBA">
        <w:rPr>
          <w:rFonts w:ascii="Century Gothic" w:hAnsi="Century Gothic"/>
          <w:sz w:val="20"/>
          <w:szCs w:val="20"/>
        </w:rPr>
        <w:t xml:space="preserve">Adaptation possible sur bac acier, prise en feuillure, verrière, ou talon plat. </w:t>
      </w:r>
    </w:p>
    <w:p w14:paraId="35AD97EB" w14:textId="7B303A71" w:rsidR="00355B43" w:rsidRDefault="00355B43" w:rsidP="00B66C9D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Possibilité</w:t>
      </w:r>
      <w:r w:rsidR="00284564">
        <w:rPr>
          <w:rFonts w:ascii="Century Gothic" w:hAnsi="Century Gothic"/>
          <w:sz w:val="20"/>
          <w:szCs w:val="20"/>
        </w:rPr>
        <w:t xml:space="preserve"> de prévoir des anneaux de levage.</w:t>
      </w:r>
    </w:p>
    <w:p w14:paraId="01AC9A84" w14:textId="447F71C5" w:rsidR="0099351C" w:rsidRPr="00783EBA" w:rsidRDefault="0099351C" w:rsidP="00B66C9D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Costière droite</w:t>
      </w:r>
      <w:r w:rsidR="00AF3A54">
        <w:rPr>
          <w:rFonts w:ascii="Century Gothic" w:hAnsi="Century Gothic"/>
          <w:sz w:val="20"/>
          <w:szCs w:val="20"/>
        </w:rPr>
        <w:t xml:space="preserve"> ou conique.</w:t>
      </w:r>
    </w:p>
    <w:p w14:paraId="7160DDAF" w14:textId="3416CF98" w:rsidR="00B66C9D" w:rsidRPr="00783EBA" w:rsidRDefault="00B66C9D" w:rsidP="00B66C9D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  <w:r w:rsidRPr="00783EBA">
        <w:rPr>
          <w:rFonts w:ascii="Century Gothic" w:hAnsi="Century Gothic"/>
          <w:sz w:val="20"/>
          <w:szCs w:val="20"/>
        </w:rPr>
        <w:t xml:space="preserve">Gamme dimensionnelle : taille mini : 100 x 100 cm - taille maxi : 250 x </w:t>
      </w:r>
      <w:r w:rsidR="004A51B4">
        <w:rPr>
          <w:rFonts w:ascii="Century Gothic" w:hAnsi="Century Gothic"/>
          <w:sz w:val="20"/>
          <w:szCs w:val="20"/>
        </w:rPr>
        <w:t>300</w:t>
      </w:r>
      <w:r w:rsidRPr="00783EBA">
        <w:rPr>
          <w:rFonts w:ascii="Century Gothic" w:hAnsi="Century Gothic"/>
          <w:sz w:val="20"/>
          <w:szCs w:val="20"/>
        </w:rPr>
        <w:t xml:space="preserve"> cm</w:t>
      </w:r>
      <w:r w:rsidR="00F528AC">
        <w:rPr>
          <w:rFonts w:ascii="Century Gothic" w:hAnsi="Century Gothic"/>
          <w:sz w:val="20"/>
          <w:szCs w:val="20"/>
        </w:rPr>
        <w:t>.</w:t>
      </w:r>
    </w:p>
    <w:p w14:paraId="3CA6A55B" w14:textId="77777777" w:rsidR="00F528AC" w:rsidRDefault="00F528AC" w:rsidP="00B66C9D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</w:p>
    <w:p w14:paraId="32C1058A" w14:textId="77777777" w:rsidR="00851E54" w:rsidRPr="00670790" w:rsidRDefault="003A7C51" w:rsidP="00B66C9D">
      <w:pPr>
        <w:adjustRightInd w:val="0"/>
        <w:spacing w:line="276" w:lineRule="auto"/>
        <w:ind w:right="-24"/>
        <w:jc w:val="both"/>
        <w:rPr>
          <w:rFonts w:ascii="Century Gothic" w:hAnsi="Century Gothic"/>
          <w:i/>
          <w:iCs/>
          <w:sz w:val="20"/>
          <w:szCs w:val="20"/>
          <w:u w:val="single"/>
        </w:rPr>
      </w:pPr>
      <w:r w:rsidRPr="00670790">
        <w:rPr>
          <w:rFonts w:ascii="Century Gothic" w:hAnsi="Century Gothic"/>
          <w:i/>
          <w:iCs/>
          <w:sz w:val="20"/>
          <w:szCs w:val="20"/>
          <w:u w:val="single"/>
        </w:rPr>
        <w:t xml:space="preserve">Intégration dans une verrière : </w:t>
      </w:r>
    </w:p>
    <w:p w14:paraId="02D513A8" w14:textId="77777777" w:rsidR="00851E54" w:rsidRDefault="00851E54" w:rsidP="00B66C9D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</w:p>
    <w:p w14:paraId="631CF08E" w14:textId="5A25DC18" w:rsidR="003A2C43" w:rsidRDefault="00851E54" w:rsidP="00851E54">
      <w:pPr>
        <w:pStyle w:val="Paragraphedeliste"/>
        <w:numPr>
          <w:ilvl w:val="0"/>
          <w:numId w:val="17"/>
        </w:num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  <w:r w:rsidRPr="00851E54">
        <w:rPr>
          <w:rFonts w:ascii="Century Gothic" w:hAnsi="Century Gothic"/>
          <w:sz w:val="20"/>
          <w:szCs w:val="20"/>
        </w:rPr>
        <w:t>Charnières et caniveau parallèles au faitage</w:t>
      </w:r>
      <w:r>
        <w:rPr>
          <w:rFonts w:ascii="Century Gothic" w:hAnsi="Century Gothic"/>
          <w:sz w:val="20"/>
          <w:szCs w:val="20"/>
        </w:rPr>
        <w:t xml:space="preserve"> → 0 à 30°.</w:t>
      </w:r>
    </w:p>
    <w:p w14:paraId="41FC30CD" w14:textId="3936D56E" w:rsidR="00851E54" w:rsidRPr="00670790" w:rsidRDefault="00C724B1" w:rsidP="00C724B1">
      <w:pPr>
        <w:adjustRightInd w:val="0"/>
        <w:spacing w:line="276" w:lineRule="auto"/>
        <w:ind w:right="-24"/>
        <w:jc w:val="both"/>
        <w:rPr>
          <w:rFonts w:ascii="Century Gothic" w:hAnsi="Century Gothic"/>
          <w:i/>
          <w:iCs/>
          <w:sz w:val="20"/>
          <w:szCs w:val="20"/>
          <w:u w:val="single"/>
        </w:rPr>
      </w:pPr>
      <w:r>
        <w:rPr>
          <w:rFonts w:ascii="Century Gothic" w:hAnsi="Century Gothic"/>
          <w:sz w:val="20"/>
          <w:szCs w:val="20"/>
        </w:rPr>
        <w:br/>
      </w:r>
      <w:r w:rsidRPr="00670790">
        <w:rPr>
          <w:rFonts w:ascii="Century Gothic" w:hAnsi="Century Gothic"/>
          <w:i/>
          <w:iCs/>
          <w:sz w:val="20"/>
          <w:szCs w:val="20"/>
          <w:u w:val="single"/>
        </w:rPr>
        <w:t>Pose sur costière :</w:t>
      </w:r>
    </w:p>
    <w:p w14:paraId="1F21E648" w14:textId="77777777" w:rsidR="00C724B1" w:rsidRDefault="00C724B1" w:rsidP="00C724B1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</w:p>
    <w:p w14:paraId="01C0F65D" w14:textId="510C6E73" w:rsidR="00C724B1" w:rsidRDefault="00B16C41" w:rsidP="00C724B1">
      <w:pPr>
        <w:pStyle w:val="Paragraphedeliste"/>
        <w:numPr>
          <w:ilvl w:val="0"/>
          <w:numId w:val="17"/>
        </w:num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Charnières et caniveau p</w:t>
      </w:r>
      <w:r w:rsidR="00670790">
        <w:rPr>
          <w:rFonts w:ascii="Century Gothic" w:hAnsi="Century Gothic"/>
          <w:sz w:val="20"/>
          <w:szCs w:val="20"/>
        </w:rPr>
        <w:t>erpendiculaires</w:t>
      </w:r>
      <w:r>
        <w:rPr>
          <w:rFonts w:ascii="Century Gothic" w:hAnsi="Century Gothic"/>
          <w:sz w:val="20"/>
          <w:szCs w:val="20"/>
        </w:rPr>
        <w:t xml:space="preserve"> au faitage → 0 à 25°.</w:t>
      </w:r>
    </w:p>
    <w:p w14:paraId="3281C5CA" w14:textId="314D6A0D" w:rsidR="00326449" w:rsidRPr="00C724B1" w:rsidRDefault="00670790" w:rsidP="00C724B1">
      <w:pPr>
        <w:pStyle w:val="Paragraphedeliste"/>
        <w:numPr>
          <w:ilvl w:val="0"/>
          <w:numId w:val="17"/>
        </w:num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Charnières et caniveau parallèles au faitage → 0 à 10°.</w:t>
      </w:r>
    </w:p>
    <w:p w14:paraId="3251097F" w14:textId="77777777" w:rsidR="00B66C9D" w:rsidRPr="00783EBA" w:rsidRDefault="00B66C9D" w:rsidP="00B66C9D">
      <w:pPr>
        <w:adjustRightInd w:val="0"/>
        <w:spacing w:line="276" w:lineRule="auto"/>
        <w:ind w:right="-24"/>
        <w:rPr>
          <w:rFonts w:ascii="Century Gothic" w:hAnsi="Century Gothic"/>
          <w:sz w:val="20"/>
          <w:szCs w:val="20"/>
        </w:rPr>
      </w:pPr>
    </w:p>
    <w:p w14:paraId="69E60ABA" w14:textId="77777777" w:rsidR="00B66C9D" w:rsidRPr="00783EBA" w:rsidRDefault="00B66C9D" w:rsidP="00B66C9D">
      <w:pPr>
        <w:adjustRightInd w:val="0"/>
        <w:spacing w:line="276" w:lineRule="auto"/>
        <w:ind w:right="-24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  <w:r w:rsidRPr="00783EBA">
        <w:rPr>
          <w:rFonts w:ascii="Century Gothic" w:hAnsi="Century Gothic"/>
          <w:b/>
          <w:color w:val="1F497D" w:themeColor="text2"/>
          <w:sz w:val="20"/>
          <w:szCs w:val="20"/>
          <w:u w:val="double"/>
        </w:rPr>
        <w:t>OPTIONS DISPONIBLES :</w:t>
      </w:r>
    </w:p>
    <w:p w14:paraId="39366740" w14:textId="77777777" w:rsidR="00B66C9D" w:rsidRPr="00783EBA" w:rsidRDefault="00B66C9D" w:rsidP="00B66C9D">
      <w:pPr>
        <w:adjustRightInd w:val="0"/>
        <w:spacing w:line="276" w:lineRule="auto"/>
        <w:ind w:right="-24"/>
        <w:rPr>
          <w:rFonts w:ascii="Century Gothic" w:hAnsi="Century Gothic"/>
          <w:sz w:val="20"/>
          <w:szCs w:val="20"/>
        </w:rPr>
      </w:pPr>
      <w:r w:rsidRPr="00783EBA">
        <w:rPr>
          <w:rFonts w:ascii="Century Gothic" w:hAnsi="Century Gothic"/>
          <w:b/>
          <w:i/>
          <w:sz w:val="20"/>
          <w:szCs w:val="20"/>
        </w:rPr>
        <w:t>Options de remplissage</w:t>
      </w:r>
      <w:r w:rsidRPr="00783EBA">
        <w:rPr>
          <w:rFonts w:ascii="Century Gothic" w:hAnsi="Century Gothic"/>
          <w:sz w:val="20"/>
          <w:szCs w:val="20"/>
        </w:rPr>
        <w:t xml:space="preserve"> : </w:t>
      </w:r>
    </w:p>
    <w:p w14:paraId="7723C861" w14:textId="206445E7" w:rsidR="00B66C9D" w:rsidRDefault="00F0427C" w:rsidP="00B66C9D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Plusieurs</w:t>
      </w:r>
      <w:r w:rsidR="00B66C9D" w:rsidRPr="00783EBA">
        <w:rPr>
          <w:rFonts w:ascii="Century Gothic" w:hAnsi="Century Gothic"/>
          <w:sz w:val="20"/>
          <w:szCs w:val="20"/>
        </w:rPr>
        <w:t xml:space="preserve"> combinaisons possibles pour adapter les performances lumineuses, thermiques et acoustiques.</w:t>
      </w:r>
    </w:p>
    <w:tbl>
      <w:tblPr>
        <w:tblpPr w:leftFromText="141" w:rightFromText="141" w:vertAnchor="text" w:horzAnchor="margin" w:tblpY="172"/>
        <w:tblW w:w="1045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0"/>
        <w:gridCol w:w="1248"/>
        <w:gridCol w:w="1821"/>
        <w:gridCol w:w="1214"/>
        <w:gridCol w:w="1282"/>
        <w:gridCol w:w="1073"/>
      </w:tblGrid>
      <w:tr w:rsidR="002C5FF4" w:rsidRPr="00A71252" w14:paraId="5A66031A" w14:textId="77777777" w:rsidTr="00BF6509">
        <w:trPr>
          <w:trHeight w:val="276"/>
        </w:trPr>
        <w:tc>
          <w:tcPr>
            <w:tcW w:w="3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E93440A" w14:textId="77777777" w:rsidR="002C5FF4" w:rsidRPr="00A71252" w:rsidRDefault="002C5FF4" w:rsidP="002C5FF4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A71252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bidi="ar-SA"/>
              </w:rPr>
              <w:t>Désignation</w:t>
            </w:r>
          </w:p>
        </w:tc>
        <w:tc>
          <w:tcPr>
            <w:tcW w:w="12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2A62CA4" w14:textId="77777777" w:rsidR="002C5FF4" w:rsidRPr="00A71252" w:rsidRDefault="002C5FF4" w:rsidP="002C5FF4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nl-NL" w:bidi="ar-SA"/>
              </w:rPr>
            </w:pPr>
            <w:r w:rsidRPr="00A71252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nl-NL" w:bidi="ar-SA"/>
              </w:rPr>
              <w:t>Valeur Uw (W/m².K)</w:t>
            </w:r>
          </w:p>
        </w:tc>
        <w:tc>
          <w:tcPr>
            <w:tcW w:w="18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C0B76D4" w14:textId="77777777" w:rsidR="002C5FF4" w:rsidRPr="00A71252" w:rsidRDefault="002C5FF4" w:rsidP="002C5FF4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A71252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bidi="ar-SA"/>
              </w:rPr>
              <w:t>Transmission Lumineuse (%)</w:t>
            </w:r>
          </w:p>
        </w:tc>
        <w:tc>
          <w:tcPr>
            <w:tcW w:w="12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EDA8864" w14:textId="77777777" w:rsidR="002C5FF4" w:rsidRPr="00A71252" w:rsidRDefault="002C5FF4" w:rsidP="002C5FF4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A71252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bidi="ar-SA"/>
              </w:rPr>
              <w:t>Facteur Solaire (%)</w:t>
            </w:r>
          </w:p>
        </w:tc>
        <w:tc>
          <w:tcPr>
            <w:tcW w:w="128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0AF5B50" w14:textId="77777777" w:rsidR="002C5FF4" w:rsidRPr="00A71252" w:rsidRDefault="002C5FF4" w:rsidP="002C5FF4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A71252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bidi="ar-SA"/>
              </w:rPr>
              <w:t>Rw remplissage (dB)</w:t>
            </w:r>
          </w:p>
        </w:tc>
        <w:tc>
          <w:tcPr>
            <w:tcW w:w="10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24EF6FC" w14:textId="77777777" w:rsidR="002C5FF4" w:rsidRPr="00A71252" w:rsidRDefault="002C5FF4" w:rsidP="002C5FF4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A71252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bidi="ar-SA"/>
              </w:rPr>
              <w:t>Rw produit (dB)</w:t>
            </w:r>
          </w:p>
        </w:tc>
      </w:tr>
      <w:tr w:rsidR="002C5FF4" w:rsidRPr="00A71252" w14:paraId="7625BD1E" w14:textId="77777777" w:rsidTr="00BF6509">
        <w:trPr>
          <w:trHeight w:val="276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691E978" w14:textId="77777777" w:rsidR="002C5FF4" w:rsidRPr="00A71252" w:rsidRDefault="002C5FF4" w:rsidP="002C5FF4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bidi="ar-S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bidi="ar-SA"/>
              </w:rPr>
              <w:t>PCA 16 Opaque / 5 parois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6B65F15" w14:textId="77777777" w:rsidR="002C5FF4" w:rsidRPr="00A71252" w:rsidRDefault="002C5FF4" w:rsidP="002C5FF4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bidi="ar-S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bidi="ar-SA"/>
              </w:rPr>
              <w:t>PND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D6A9533" w14:textId="77777777" w:rsidR="002C5FF4" w:rsidRPr="00A71252" w:rsidRDefault="002C5FF4" w:rsidP="002C5FF4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bidi="ar-S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bidi="ar-SA"/>
              </w:rPr>
              <w:t>0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CEAA703" w14:textId="77777777" w:rsidR="002C5FF4" w:rsidRPr="00A71252" w:rsidRDefault="002C5FF4" w:rsidP="002C5FF4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bidi="ar-S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bidi="ar-SA"/>
              </w:rPr>
              <w:t>PND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115DDA2" w14:textId="77777777" w:rsidR="002C5FF4" w:rsidRPr="00A71252" w:rsidRDefault="002C5FF4" w:rsidP="002C5FF4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bidi="ar-S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bidi="ar-SA"/>
              </w:rPr>
              <w:t>20 (-1 ;-3)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EE44486" w14:textId="77777777" w:rsidR="002C5FF4" w:rsidRPr="00A71252" w:rsidRDefault="002C5FF4" w:rsidP="002C5FF4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bidi="ar-S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bidi="ar-SA"/>
              </w:rPr>
              <w:t>PND</w:t>
            </w:r>
          </w:p>
        </w:tc>
      </w:tr>
      <w:tr w:rsidR="002C5FF4" w:rsidRPr="00A71252" w14:paraId="16D09BED" w14:textId="77777777" w:rsidTr="00BF6509">
        <w:trPr>
          <w:trHeight w:val="276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0D50C14" w14:textId="77777777" w:rsidR="002C5FF4" w:rsidRPr="00A71252" w:rsidRDefault="002C5FF4" w:rsidP="002C5FF4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bidi="ar-S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bidi="ar-SA"/>
              </w:rPr>
              <w:t>PCA 16 Opalescent / 5 parois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83D2F90" w14:textId="77777777" w:rsidR="002C5FF4" w:rsidRPr="00A71252" w:rsidRDefault="002C5FF4" w:rsidP="002C5FF4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bidi="ar-S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bidi="ar-SA"/>
              </w:rPr>
              <w:t>2,2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E56680D" w14:textId="77777777" w:rsidR="002C5FF4" w:rsidRPr="00A71252" w:rsidRDefault="002C5FF4" w:rsidP="002C5FF4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bidi="ar-S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bidi="ar-SA"/>
              </w:rPr>
              <w:t>40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3E29229" w14:textId="77777777" w:rsidR="002C5FF4" w:rsidRPr="00A71252" w:rsidRDefault="002C5FF4" w:rsidP="002C5FF4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bidi="ar-S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bidi="ar-SA"/>
              </w:rPr>
              <w:t>55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60E2E20" w14:textId="77777777" w:rsidR="002C5FF4" w:rsidRPr="00A71252" w:rsidRDefault="002C5FF4" w:rsidP="002C5FF4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bidi="ar-S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bidi="ar-SA"/>
              </w:rPr>
              <w:t>20 (-1 ;-3)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90C456F" w14:textId="77777777" w:rsidR="002C5FF4" w:rsidRPr="00A71252" w:rsidRDefault="002C5FF4" w:rsidP="002C5FF4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bidi="ar-S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bidi="ar-SA"/>
              </w:rPr>
              <w:t>PND</w:t>
            </w:r>
          </w:p>
        </w:tc>
      </w:tr>
      <w:tr w:rsidR="002C5FF4" w:rsidRPr="00A71252" w14:paraId="26AEA9A6" w14:textId="77777777" w:rsidTr="00BF6509">
        <w:trPr>
          <w:trHeight w:val="276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BFA9C73" w14:textId="77777777" w:rsidR="002C5FF4" w:rsidRPr="00A71252" w:rsidRDefault="002C5FF4" w:rsidP="002C5FF4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bidi="ar-S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bidi="ar-SA"/>
              </w:rPr>
              <w:t>PCA 25 Opaque / 5 parois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850E150" w14:textId="77777777" w:rsidR="002C5FF4" w:rsidRPr="00A71252" w:rsidRDefault="002C5FF4" w:rsidP="002C5FF4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bidi="ar-S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bidi="ar-SA"/>
              </w:rPr>
              <w:t>PND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1E0855E" w14:textId="77777777" w:rsidR="002C5FF4" w:rsidRPr="00A71252" w:rsidRDefault="002C5FF4" w:rsidP="002C5FF4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bidi="ar-S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bidi="ar-SA"/>
              </w:rPr>
              <w:t>0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D692FAD" w14:textId="77777777" w:rsidR="002C5FF4" w:rsidRPr="00A71252" w:rsidRDefault="002C5FF4" w:rsidP="002C5FF4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bidi="ar-S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bidi="ar-SA"/>
              </w:rPr>
              <w:t>PND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756F974" w14:textId="77777777" w:rsidR="002C5FF4" w:rsidRPr="00A71252" w:rsidRDefault="002C5FF4" w:rsidP="002C5FF4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bidi="ar-S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bidi="ar-SA"/>
              </w:rPr>
              <w:t>PND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EACCFD9" w14:textId="77777777" w:rsidR="002C5FF4" w:rsidRPr="00A71252" w:rsidRDefault="002C5FF4" w:rsidP="002C5FF4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bidi="ar-S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bidi="ar-SA"/>
              </w:rPr>
              <w:t>PND</w:t>
            </w:r>
          </w:p>
        </w:tc>
      </w:tr>
      <w:tr w:rsidR="002C5FF4" w:rsidRPr="00A71252" w14:paraId="1ACE5BE9" w14:textId="77777777" w:rsidTr="00BF6509">
        <w:trPr>
          <w:trHeight w:val="276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5AF1BC6" w14:textId="77777777" w:rsidR="002C5FF4" w:rsidRPr="00A71252" w:rsidRDefault="002C5FF4" w:rsidP="002C5FF4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bidi="ar-S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bidi="ar-SA"/>
              </w:rPr>
              <w:t>PCA 25 Opalescent / 5 parois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9C945EE" w14:textId="77777777" w:rsidR="002C5FF4" w:rsidRPr="00A71252" w:rsidRDefault="002C5FF4" w:rsidP="002C5FF4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bidi="ar-S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bidi="ar-SA"/>
              </w:rPr>
              <w:t>1,8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98CB4D8" w14:textId="77777777" w:rsidR="002C5FF4" w:rsidRPr="00A71252" w:rsidRDefault="002C5FF4" w:rsidP="002C5FF4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bidi="ar-S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bidi="ar-SA"/>
              </w:rPr>
              <w:t>40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602A632" w14:textId="77777777" w:rsidR="002C5FF4" w:rsidRPr="00A71252" w:rsidRDefault="002C5FF4" w:rsidP="002C5FF4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bidi="ar-S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bidi="ar-SA"/>
              </w:rPr>
              <w:t>45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EAEC34E" w14:textId="77777777" w:rsidR="002C5FF4" w:rsidRPr="00A71252" w:rsidRDefault="002C5FF4" w:rsidP="002C5FF4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bidi="ar-S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bidi="ar-SA"/>
              </w:rPr>
              <w:t>PND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1873378" w14:textId="77777777" w:rsidR="002C5FF4" w:rsidRPr="00A71252" w:rsidRDefault="002C5FF4" w:rsidP="002C5FF4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bidi="ar-S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bidi="ar-SA"/>
              </w:rPr>
              <w:t>PND</w:t>
            </w:r>
          </w:p>
        </w:tc>
      </w:tr>
      <w:tr w:rsidR="002C5FF4" w:rsidRPr="00A71252" w14:paraId="39B7F7CA" w14:textId="77777777" w:rsidTr="00BF6509">
        <w:trPr>
          <w:trHeight w:val="276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9A8C0E6" w14:textId="77777777" w:rsidR="002C5FF4" w:rsidRPr="00A71252" w:rsidRDefault="002C5FF4" w:rsidP="002C5FF4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bidi="ar-S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bidi="ar-SA"/>
              </w:rPr>
              <w:t>Ia25 insulated alu 25mm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9FD2DCA" w14:textId="77777777" w:rsidR="002C5FF4" w:rsidRPr="00A71252" w:rsidRDefault="002C5FF4" w:rsidP="002C5FF4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bidi="ar-S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bidi="ar-SA"/>
              </w:rPr>
              <w:t>1,1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0D2907F" w14:textId="77777777" w:rsidR="002C5FF4" w:rsidRPr="00A71252" w:rsidRDefault="002C5FF4" w:rsidP="002C5FF4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bidi="ar-S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bidi="ar-SA"/>
              </w:rPr>
              <w:t>0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8FE4A7B" w14:textId="77777777" w:rsidR="002C5FF4" w:rsidRPr="00A71252" w:rsidRDefault="002C5FF4" w:rsidP="002C5FF4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bidi="ar-S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bidi="ar-SA"/>
              </w:rPr>
              <w:t>PND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E7C0B34" w14:textId="77777777" w:rsidR="002C5FF4" w:rsidRPr="00A71252" w:rsidRDefault="002C5FF4" w:rsidP="002C5FF4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bidi="ar-S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bidi="ar-SA"/>
              </w:rPr>
              <w:t>PND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7C69E6A" w14:textId="77777777" w:rsidR="002C5FF4" w:rsidRPr="00A71252" w:rsidRDefault="002C5FF4" w:rsidP="002C5FF4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bidi="ar-S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bidi="ar-SA"/>
              </w:rPr>
              <w:t>29(-3 ;-2)</w:t>
            </w:r>
            <w:r w:rsidRPr="00AA147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vertAlign w:val="superscript"/>
                <w:lang w:bidi="ar-SA"/>
              </w:rPr>
              <w:t>(1)</w:t>
            </w:r>
          </w:p>
        </w:tc>
      </w:tr>
      <w:tr w:rsidR="002C5FF4" w:rsidRPr="00FD32BE" w14:paraId="39A61325" w14:textId="77777777" w:rsidTr="00BF6509">
        <w:trPr>
          <w:trHeight w:val="276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1A9CB76" w14:textId="77777777" w:rsidR="002C5FF4" w:rsidRPr="00FD32BE" w:rsidRDefault="002C5FF4" w:rsidP="002C5FF4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bidi="ar-SA"/>
              </w:rPr>
            </w:pPr>
            <w:r w:rsidRPr="00FD32B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bidi="ar-SA"/>
              </w:rPr>
              <w:t>Ias insulated alu spec 16-50m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bidi="ar-SA"/>
              </w:rPr>
              <w:t>m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9EF47DB" w14:textId="77777777" w:rsidR="002C5FF4" w:rsidRPr="00FD32BE" w:rsidRDefault="002C5FF4" w:rsidP="002C5FF4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bidi="ar-S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bidi="ar-SA"/>
              </w:rPr>
              <w:t>PND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BA47C2A" w14:textId="77777777" w:rsidR="002C5FF4" w:rsidRPr="00FD32BE" w:rsidRDefault="002C5FF4" w:rsidP="002C5FF4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bidi="ar-S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bidi="ar-SA"/>
              </w:rPr>
              <w:t>0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03C4EC4" w14:textId="77777777" w:rsidR="002C5FF4" w:rsidRPr="00FD32BE" w:rsidRDefault="002C5FF4" w:rsidP="002C5FF4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bidi="ar-S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bidi="ar-SA"/>
              </w:rPr>
              <w:t>PND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4A6AA9D" w14:textId="77777777" w:rsidR="002C5FF4" w:rsidRPr="00FD32BE" w:rsidRDefault="002C5FF4" w:rsidP="002C5FF4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bidi="ar-S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bidi="ar-SA"/>
              </w:rPr>
              <w:t>PND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8EC3B27" w14:textId="77777777" w:rsidR="002C5FF4" w:rsidRPr="00FD32BE" w:rsidRDefault="002C5FF4" w:rsidP="002C5FF4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bidi="ar-SA"/>
              </w:rPr>
            </w:pPr>
            <w:r w:rsidRPr="00DD5A1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bidi="ar-SA"/>
              </w:rPr>
              <w:t>33 (-1; -2)</w:t>
            </w:r>
            <w:r w:rsidRPr="00DD5A1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vertAlign w:val="superscript"/>
                <w:lang w:val="en-US" w:bidi="ar-SA"/>
              </w:rPr>
              <w:t>(2)</w:t>
            </w:r>
          </w:p>
        </w:tc>
      </w:tr>
      <w:tr w:rsidR="002C5FF4" w:rsidRPr="00FD32BE" w14:paraId="6D6C89CB" w14:textId="77777777" w:rsidTr="00BF6509">
        <w:trPr>
          <w:trHeight w:val="276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3395353" w14:textId="77777777" w:rsidR="002C5FF4" w:rsidRPr="00FD32BE" w:rsidRDefault="002C5FF4" w:rsidP="002C5FF4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bidi="ar-S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bidi="ar-SA"/>
              </w:rPr>
              <w:t>Capôt isolé RN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93E6BAC" w14:textId="77777777" w:rsidR="002C5FF4" w:rsidRPr="00FD32BE" w:rsidRDefault="002C5FF4" w:rsidP="002C5FF4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bidi="ar-S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bidi="ar-SA"/>
              </w:rPr>
              <w:t>0,5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AB57B21" w14:textId="77777777" w:rsidR="002C5FF4" w:rsidRPr="00FD32BE" w:rsidRDefault="002C5FF4" w:rsidP="002C5FF4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bidi="ar-S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bidi="ar-SA"/>
              </w:rPr>
              <w:t>0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F416C12" w14:textId="77777777" w:rsidR="002C5FF4" w:rsidRPr="00FD32BE" w:rsidRDefault="002C5FF4" w:rsidP="002C5FF4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bidi="ar-S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bidi="ar-SA"/>
              </w:rPr>
              <w:t>PND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BDBA22A" w14:textId="77777777" w:rsidR="002C5FF4" w:rsidRPr="00FD32BE" w:rsidRDefault="002C5FF4" w:rsidP="002C5FF4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bidi="ar-S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bidi="ar-SA"/>
              </w:rPr>
              <w:t>PND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3E904DF" w14:textId="77777777" w:rsidR="002C5FF4" w:rsidRPr="00FD32BE" w:rsidRDefault="002C5FF4" w:rsidP="002C5FF4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bidi="ar-SA"/>
              </w:rPr>
            </w:pPr>
            <w:r w:rsidRPr="00F944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bidi="ar-SA"/>
              </w:rPr>
              <w:t>49(-1;-5)</w:t>
            </w:r>
            <w:r w:rsidRPr="00711BB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vertAlign w:val="superscript"/>
                <w:lang w:val="en-US" w:bidi="ar-SA"/>
              </w:rPr>
              <w:t>(3)</w:t>
            </w:r>
          </w:p>
        </w:tc>
      </w:tr>
      <w:tr w:rsidR="002C5FF4" w:rsidRPr="00FD32BE" w14:paraId="2CDFC6C3" w14:textId="77777777" w:rsidTr="00BF6509">
        <w:trPr>
          <w:trHeight w:val="276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7EF2615" w14:textId="77777777" w:rsidR="002C5FF4" w:rsidRDefault="002C5FF4" w:rsidP="002C5FF4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bidi="ar-S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bidi="ar-SA"/>
              </w:rPr>
              <w:t>GL 28 / 6-16-33.2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C94DEDA" w14:textId="77777777" w:rsidR="002C5FF4" w:rsidRDefault="002C5FF4" w:rsidP="002C5FF4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bidi="ar-S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bidi="ar-SA"/>
              </w:rPr>
              <w:t>1,0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6362856" w14:textId="77777777" w:rsidR="002C5FF4" w:rsidRDefault="002C5FF4" w:rsidP="002C5FF4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bidi="ar-S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bidi="ar-SA"/>
              </w:rPr>
              <w:t>74,3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6B64E99" w14:textId="77777777" w:rsidR="002C5FF4" w:rsidRDefault="002C5FF4" w:rsidP="002C5FF4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bidi="ar-S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bidi="ar-SA"/>
              </w:rPr>
              <w:t>48,5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AF217E0" w14:textId="77777777" w:rsidR="002C5FF4" w:rsidRPr="00FD32BE" w:rsidRDefault="002C5FF4" w:rsidP="002C5FF4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bidi="ar-S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bidi="ar-SA"/>
              </w:rPr>
              <w:t>PND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48AD37B" w14:textId="77777777" w:rsidR="002C5FF4" w:rsidRDefault="002C5FF4" w:rsidP="002C5FF4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bidi="ar-S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bidi="ar-SA"/>
              </w:rPr>
              <w:t>PND</w:t>
            </w:r>
          </w:p>
        </w:tc>
      </w:tr>
      <w:tr w:rsidR="002C5FF4" w:rsidRPr="00FD32BE" w14:paraId="5AE9B73A" w14:textId="77777777" w:rsidTr="00BF6509">
        <w:trPr>
          <w:trHeight w:val="276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FD8FFB5" w14:textId="77777777" w:rsidR="002C5FF4" w:rsidRPr="00FD32BE" w:rsidRDefault="002C5FF4" w:rsidP="002C5FF4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bidi="ar-S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bidi="ar-SA"/>
              </w:rPr>
              <w:t>GL30 / 8-14-44.2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2D68690" w14:textId="77777777" w:rsidR="002C5FF4" w:rsidRPr="00FD32BE" w:rsidRDefault="002C5FF4" w:rsidP="002C5FF4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bidi="ar-S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bidi="ar-SA"/>
              </w:rPr>
              <w:t>1,1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AF52AE9" w14:textId="77777777" w:rsidR="002C5FF4" w:rsidRPr="00FD32BE" w:rsidRDefault="002C5FF4" w:rsidP="002C5FF4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bidi="ar-S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bidi="ar-SA"/>
              </w:rPr>
              <w:t>73,6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A7C1C5E" w14:textId="77777777" w:rsidR="002C5FF4" w:rsidRPr="00FD32BE" w:rsidRDefault="002C5FF4" w:rsidP="002C5FF4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bidi="ar-S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bidi="ar-SA"/>
              </w:rPr>
              <w:t>47,8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658EEF4" w14:textId="77777777" w:rsidR="002C5FF4" w:rsidRPr="00FD32BE" w:rsidRDefault="002C5FF4" w:rsidP="002C5FF4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bidi="ar-S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bidi="ar-SA"/>
              </w:rPr>
              <w:t>PND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CD3F84F" w14:textId="77777777" w:rsidR="002C5FF4" w:rsidRPr="00FD32BE" w:rsidRDefault="002C5FF4" w:rsidP="002C5FF4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bidi="ar-S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bidi="ar-SA"/>
              </w:rPr>
              <w:t>34(-1;-3)</w:t>
            </w:r>
          </w:p>
        </w:tc>
      </w:tr>
      <w:tr w:rsidR="002C5FF4" w:rsidRPr="00FD32BE" w14:paraId="17DB2D7E" w14:textId="77777777" w:rsidTr="00BF6509">
        <w:trPr>
          <w:trHeight w:val="276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32725AE" w14:textId="77777777" w:rsidR="002C5FF4" w:rsidRPr="00FD32BE" w:rsidRDefault="002C5FF4" w:rsidP="002C5FF4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bidi="ar-S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bidi="ar-SA"/>
              </w:rPr>
              <w:t>GL32 / 8-14-55.2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FDD567C" w14:textId="77777777" w:rsidR="002C5FF4" w:rsidRPr="00FD32BE" w:rsidRDefault="002C5FF4" w:rsidP="002C5FF4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bidi="ar-S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bidi="ar-SA"/>
              </w:rPr>
              <w:t>1,1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94B9776" w14:textId="77777777" w:rsidR="002C5FF4" w:rsidRPr="00FD32BE" w:rsidRDefault="002C5FF4" w:rsidP="002C5FF4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bidi="ar-S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bidi="ar-SA"/>
              </w:rPr>
              <w:t>79,6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3FE3720" w14:textId="77777777" w:rsidR="002C5FF4" w:rsidRPr="00FD32BE" w:rsidRDefault="002C5FF4" w:rsidP="002C5FF4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bidi="ar-S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bidi="ar-SA"/>
              </w:rPr>
              <w:t>58,1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A959560" w14:textId="77777777" w:rsidR="002C5FF4" w:rsidRPr="00FD32BE" w:rsidRDefault="002C5FF4" w:rsidP="002C5FF4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bidi="ar-S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bidi="ar-SA"/>
              </w:rPr>
              <w:t>PND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7905A0C" w14:textId="77777777" w:rsidR="002C5FF4" w:rsidRPr="00FD32BE" w:rsidRDefault="002C5FF4" w:rsidP="002C5FF4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bidi="ar-S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bidi="ar-SA"/>
              </w:rPr>
              <w:t>PND</w:t>
            </w:r>
          </w:p>
        </w:tc>
      </w:tr>
    </w:tbl>
    <w:p w14:paraId="76DE0C00" w14:textId="77777777" w:rsidR="002C5FF4" w:rsidRDefault="002C5FF4" w:rsidP="002C5FF4">
      <w:pPr>
        <w:pStyle w:val="Paragraphedeliste"/>
        <w:adjustRightInd w:val="0"/>
        <w:spacing w:line="276" w:lineRule="auto"/>
        <w:ind w:left="786" w:right="-24"/>
        <w:jc w:val="both"/>
        <w:rPr>
          <w:rFonts w:ascii="Century Gothic" w:hAnsi="Century Gothic"/>
          <w:bCs/>
          <w:i/>
          <w:iCs/>
          <w:sz w:val="12"/>
          <w:szCs w:val="12"/>
        </w:rPr>
      </w:pPr>
    </w:p>
    <w:p w14:paraId="51B3FB13" w14:textId="725A9448" w:rsidR="009A16D0" w:rsidRPr="002C5FF4" w:rsidRDefault="002C5FF4" w:rsidP="002C5FF4">
      <w:pPr>
        <w:pStyle w:val="Paragraphedeliste"/>
        <w:numPr>
          <w:ilvl w:val="0"/>
          <w:numId w:val="16"/>
        </w:numPr>
        <w:adjustRightInd w:val="0"/>
        <w:spacing w:line="276" w:lineRule="auto"/>
        <w:ind w:right="-24"/>
        <w:jc w:val="both"/>
        <w:rPr>
          <w:rFonts w:ascii="Century Gothic" w:hAnsi="Century Gothic"/>
          <w:bCs/>
          <w:i/>
          <w:iCs/>
          <w:sz w:val="12"/>
          <w:szCs w:val="12"/>
        </w:rPr>
      </w:pPr>
      <w:r>
        <w:rPr>
          <w:rFonts w:ascii="Century Gothic" w:hAnsi="Century Gothic"/>
          <w:bCs/>
          <w:i/>
          <w:iCs/>
          <w:sz w:val="12"/>
          <w:szCs w:val="12"/>
        </w:rPr>
        <w:t>P</w:t>
      </w:r>
      <w:r w:rsidR="008C0870" w:rsidRPr="002C5FF4">
        <w:rPr>
          <w:rFonts w:ascii="Century Gothic" w:hAnsi="Century Gothic"/>
          <w:bCs/>
          <w:i/>
          <w:iCs/>
          <w:sz w:val="12"/>
          <w:szCs w:val="12"/>
        </w:rPr>
        <w:t>our un appareil 2000 x 2500</w:t>
      </w:r>
    </w:p>
    <w:p w14:paraId="07C931F5" w14:textId="153F1410" w:rsidR="008C0870" w:rsidRPr="00417F5F" w:rsidRDefault="00054253" w:rsidP="008C0870">
      <w:pPr>
        <w:pStyle w:val="Paragraphedeliste"/>
        <w:numPr>
          <w:ilvl w:val="0"/>
          <w:numId w:val="16"/>
        </w:numPr>
        <w:adjustRightInd w:val="0"/>
        <w:spacing w:line="276" w:lineRule="auto"/>
        <w:ind w:right="-24"/>
        <w:jc w:val="both"/>
        <w:rPr>
          <w:rFonts w:ascii="Century Gothic" w:hAnsi="Century Gothic"/>
          <w:bCs/>
          <w:i/>
          <w:iCs/>
          <w:sz w:val="12"/>
          <w:szCs w:val="12"/>
        </w:rPr>
      </w:pPr>
      <w:r w:rsidRPr="00417F5F">
        <w:rPr>
          <w:rFonts w:ascii="Century Gothic" w:hAnsi="Century Gothic"/>
          <w:bCs/>
          <w:i/>
          <w:iCs/>
          <w:sz w:val="12"/>
          <w:szCs w:val="12"/>
        </w:rPr>
        <w:t>Pour un appareil 1250 x 1500</w:t>
      </w:r>
    </w:p>
    <w:p w14:paraId="5CE78B46" w14:textId="47D05E28" w:rsidR="00054253" w:rsidRDefault="00417F5F" w:rsidP="00417F5F">
      <w:pPr>
        <w:pStyle w:val="Paragraphedeliste"/>
        <w:numPr>
          <w:ilvl w:val="0"/>
          <w:numId w:val="16"/>
        </w:numPr>
        <w:adjustRightInd w:val="0"/>
        <w:spacing w:line="276" w:lineRule="auto"/>
        <w:ind w:right="-24"/>
        <w:jc w:val="both"/>
        <w:rPr>
          <w:rFonts w:ascii="Century Gothic" w:hAnsi="Century Gothic"/>
          <w:bCs/>
          <w:i/>
          <w:iCs/>
          <w:sz w:val="12"/>
          <w:szCs w:val="12"/>
        </w:rPr>
      </w:pPr>
      <w:r w:rsidRPr="00417F5F">
        <w:rPr>
          <w:rFonts w:ascii="Century Gothic" w:hAnsi="Century Gothic"/>
          <w:bCs/>
          <w:i/>
          <w:iCs/>
          <w:sz w:val="12"/>
          <w:szCs w:val="12"/>
        </w:rPr>
        <w:t>Pour un appareil 2500 x 3000</w:t>
      </w:r>
    </w:p>
    <w:p w14:paraId="4B9DB241" w14:textId="69DA5D8F" w:rsidR="009F3C0B" w:rsidRDefault="009F3C0B" w:rsidP="009F3C0B">
      <w:pPr>
        <w:adjustRightInd w:val="0"/>
        <w:ind w:right="-24"/>
        <w:rPr>
          <w:rFonts w:ascii="Century Gothic" w:hAnsi="Century Gothic"/>
          <w:sz w:val="20"/>
          <w:szCs w:val="20"/>
        </w:rPr>
      </w:pPr>
    </w:p>
    <w:p w14:paraId="4563FA98" w14:textId="77777777" w:rsidR="00B66C9D" w:rsidRPr="00783EBA" w:rsidRDefault="00B66C9D" w:rsidP="00B66C9D">
      <w:pPr>
        <w:adjustRightInd w:val="0"/>
        <w:spacing w:line="276" w:lineRule="auto"/>
        <w:ind w:right="-24"/>
        <w:rPr>
          <w:rFonts w:ascii="Century Gothic" w:hAnsi="Century Gothic"/>
          <w:b/>
          <w:i/>
          <w:sz w:val="20"/>
          <w:szCs w:val="20"/>
        </w:rPr>
      </w:pPr>
      <w:r w:rsidRPr="00783EBA">
        <w:rPr>
          <w:rFonts w:ascii="Century Gothic" w:hAnsi="Century Gothic"/>
          <w:b/>
          <w:i/>
          <w:sz w:val="20"/>
          <w:szCs w:val="20"/>
        </w:rPr>
        <w:t>Options de désenfumage :</w:t>
      </w:r>
    </w:p>
    <w:p w14:paraId="27916652" w14:textId="77777777" w:rsidR="00B66C9D" w:rsidRPr="00783EBA" w:rsidRDefault="00B66C9D" w:rsidP="00B66C9D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  <w:r w:rsidRPr="00783EBA">
        <w:rPr>
          <w:rFonts w:ascii="Century Gothic" w:hAnsi="Century Gothic"/>
          <w:sz w:val="20"/>
          <w:szCs w:val="20"/>
        </w:rPr>
        <w:t>DENFC équipé de contacteurs de fin de course (dans le cadre d’une installation dans un système de Sécurité Incendie de catégorie A ou B).</w:t>
      </w:r>
    </w:p>
    <w:p w14:paraId="100F2E1C" w14:textId="5926F1B4" w:rsidR="00B66C9D" w:rsidRPr="00783EBA" w:rsidRDefault="00B66C9D" w:rsidP="00B66C9D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  <w:r w:rsidRPr="00783EBA">
        <w:rPr>
          <w:rFonts w:ascii="Century Gothic" w:hAnsi="Century Gothic"/>
          <w:sz w:val="20"/>
          <w:szCs w:val="20"/>
        </w:rPr>
        <w:t xml:space="preserve">Température de déclenchement thermique possible à </w:t>
      </w:r>
      <w:r w:rsidR="00706B6E">
        <w:rPr>
          <w:rFonts w:ascii="Century Gothic" w:hAnsi="Century Gothic"/>
          <w:sz w:val="20"/>
          <w:szCs w:val="20"/>
        </w:rPr>
        <w:t xml:space="preserve">68°C / </w:t>
      </w:r>
      <w:r w:rsidR="00F2410B">
        <w:rPr>
          <w:rFonts w:ascii="Century Gothic" w:hAnsi="Century Gothic"/>
          <w:sz w:val="20"/>
          <w:szCs w:val="20"/>
        </w:rPr>
        <w:t>93°C</w:t>
      </w:r>
      <w:r w:rsidRPr="00783EBA">
        <w:rPr>
          <w:rFonts w:ascii="Century Gothic" w:hAnsi="Century Gothic"/>
          <w:sz w:val="20"/>
          <w:szCs w:val="20"/>
        </w:rPr>
        <w:t xml:space="preserve"> / 14</w:t>
      </w:r>
      <w:r w:rsidR="00E829FD">
        <w:rPr>
          <w:rFonts w:ascii="Century Gothic" w:hAnsi="Century Gothic"/>
          <w:sz w:val="20"/>
          <w:szCs w:val="20"/>
        </w:rPr>
        <w:t>1</w:t>
      </w:r>
      <w:r w:rsidRPr="00783EBA">
        <w:rPr>
          <w:rFonts w:ascii="Century Gothic" w:hAnsi="Century Gothic"/>
          <w:sz w:val="20"/>
          <w:szCs w:val="20"/>
        </w:rPr>
        <w:t>°C.</w:t>
      </w:r>
    </w:p>
    <w:p w14:paraId="3168A53D" w14:textId="72FA10A1" w:rsidR="00B66C9D" w:rsidRDefault="00B66C9D" w:rsidP="00B66C9D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  <w:r w:rsidRPr="00783EBA">
        <w:rPr>
          <w:rFonts w:ascii="Century Gothic" w:hAnsi="Century Gothic"/>
          <w:sz w:val="20"/>
          <w:szCs w:val="20"/>
        </w:rPr>
        <w:t>DENFC sans thermofusible (dans le cas où la règlementation impose que ce soit la détection incendie qui commande le désenfumage).</w:t>
      </w:r>
    </w:p>
    <w:p w14:paraId="6BAD2F60" w14:textId="77777777" w:rsidR="009775CE" w:rsidRDefault="009775CE" w:rsidP="00B66C9D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</w:p>
    <w:p w14:paraId="788D7B2F" w14:textId="3F9F7C2F" w:rsidR="009775CE" w:rsidRPr="00326449" w:rsidRDefault="009775CE" w:rsidP="00B66C9D">
      <w:pPr>
        <w:adjustRightInd w:val="0"/>
        <w:spacing w:line="276" w:lineRule="auto"/>
        <w:ind w:right="-24"/>
        <w:jc w:val="both"/>
        <w:rPr>
          <w:rFonts w:ascii="Century Gothic" w:hAnsi="Century Gothic"/>
          <w:b/>
          <w:i/>
          <w:sz w:val="20"/>
          <w:szCs w:val="20"/>
        </w:rPr>
      </w:pPr>
      <w:r w:rsidRPr="00326449">
        <w:rPr>
          <w:rFonts w:ascii="Century Gothic" w:hAnsi="Century Gothic"/>
          <w:b/>
          <w:i/>
          <w:sz w:val="20"/>
          <w:szCs w:val="20"/>
        </w:rPr>
        <w:t xml:space="preserve">Option </w:t>
      </w:r>
      <w:r w:rsidR="00326449" w:rsidRPr="00326449">
        <w:rPr>
          <w:rFonts w:ascii="Century Gothic" w:hAnsi="Century Gothic"/>
          <w:b/>
          <w:i/>
          <w:sz w:val="20"/>
          <w:szCs w:val="20"/>
        </w:rPr>
        <w:t>phonique</w:t>
      </w:r>
    </w:p>
    <w:p w14:paraId="5CAD869B" w14:textId="77777777" w:rsidR="001E1A5C" w:rsidRDefault="00B462B6" w:rsidP="00B66C9D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  <w:r w:rsidRPr="00326449">
        <w:rPr>
          <w:rFonts w:ascii="Century Gothic" w:hAnsi="Century Gothic"/>
          <w:sz w:val="20"/>
          <w:szCs w:val="20"/>
        </w:rPr>
        <w:t>Costière phonique</w:t>
      </w:r>
      <w:r w:rsidR="008E0F47" w:rsidRPr="00326449">
        <w:rPr>
          <w:rFonts w:ascii="Century Gothic" w:hAnsi="Century Gothic"/>
          <w:sz w:val="20"/>
          <w:szCs w:val="20"/>
        </w:rPr>
        <w:t xml:space="preserve"> pour le</w:t>
      </w:r>
      <w:r w:rsidR="00790374" w:rsidRPr="00326449">
        <w:rPr>
          <w:rFonts w:ascii="Century Gothic" w:hAnsi="Century Gothic"/>
          <w:sz w:val="20"/>
          <w:szCs w:val="20"/>
        </w:rPr>
        <w:t>s bâtiments exigeants</w:t>
      </w:r>
      <w:r w:rsidR="0075528B" w:rsidRPr="00326449">
        <w:rPr>
          <w:rFonts w:ascii="Century Gothic" w:hAnsi="Century Gothic"/>
          <w:sz w:val="20"/>
          <w:szCs w:val="20"/>
        </w:rPr>
        <w:t xml:space="preserve"> en matière d’isolation phonique.</w:t>
      </w:r>
      <w:r w:rsidR="001E1A5C">
        <w:rPr>
          <w:rFonts w:ascii="Century Gothic" w:hAnsi="Century Gothic"/>
          <w:sz w:val="20"/>
          <w:szCs w:val="20"/>
        </w:rPr>
        <w:t xml:space="preserve"> </w:t>
      </w:r>
    </w:p>
    <w:p w14:paraId="52F8ED5E" w14:textId="6C8E2456" w:rsidR="009764D3" w:rsidRDefault="009764D3" w:rsidP="00B66C9D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A</w:t>
      </w:r>
      <w:r w:rsidRPr="009764D3">
        <w:rPr>
          <w:rFonts w:ascii="Century Gothic" w:hAnsi="Century Gothic"/>
          <w:sz w:val="20"/>
          <w:szCs w:val="20"/>
        </w:rPr>
        <w:t>tténuation acoustique de 46 (-1 ; -3) dB</w:t>
      </w:r>
      <w:r>
        <w:rPr>
          <w:rFonts w:ascii="Century Gothic" w:hAnsi="Century Gothic"/>
          <w:sz w:val="20"/>
          <w:szCs w:val="20"/>
        </w:rPr>
        <w:t>.</w:t>
      </w:r>
    </w:p>
    <w:p w14:paraId="0DE5A53E" w14:textId="00BC79A6" w:rsidR="001E1A5C" w:rsidRPr="00326449" w:rsidRDefault="001E1A5C" w:rsidP="00B66C9D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Disponible</w:t>
      </w:r>
      <w:r w:rsidRPr="001E1A5C">
        <w:rPr>
          <w:rFonts w:ascii="KingspanBrownTT-Light" w:hAnsi="KingspanBrownTT-Light"/>
          <w:color w:val="2B2E30"/>
          <w:sz w:val="18"/>
          <w:szCs w:val="18"/>
        </w:rPr>
        <w:t xml:space="preserve"> </w:t>
      </w:r>
      <w:r w:rsidRPr="001E1A5C">
        <w:rPr>
          <w:rFonts w:ascii="Century Gothic" w:hAnsi="Century Gothic"/>
          <w:sz w:val="20"/>
          <w:szCs w:val="20"/>
        </w:rPr>
        <w:t>en dimensions allant de 1 000 × 1 000 mm à 2 100 × 3 000 mm</w:t>
      </w:r>
    </w:p>
    <w:p w14:paraId="18AE8428" w14:textId="77777777" w:rsidR="00A63C48" w:rsidRDefault="00A63C48" w:rsidP="00B66C9D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</w:p>
    <w:p w14:paraId="29519DF2" w14:textId="48DEEF76" w:rsidR="00B66C9D" w:rsidRPr="0099007B" w:rsidRDefault="00B66C9D" w:rsidP="00B66C9D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  <w:r w:rsidRPr="00783EBA">
        <w:rPr>
          <w:rFonts w:ascii="Century Gothic" w:hAnsi="Century Gothic"/>
          <w:b/>
          <w:color w:val="1F497D" w:themeColor="text2"/>
          <w:sz w:val="20"/>
          <w:szCs w:val="20"/>
          <w:u w:val="double"/>
        </w:rPr>
        <w:lastRenderedPageBreak/>
        <w:t>FAQ :</w:t>
      </w:r>
    </w:p>
    <w:p w14:paraId="3B252195" w14:textId="77777777" w:rsidR="00B66C9D" w:rsidRPr="00783EBA" w:rsidRDefault="00B66C9D" w:rsidP="00B66C9D">
      <w:pPr>
        <w:adjustRightInd w:val="0"/>
        <w:spacing w:line="276" w:lineRule="auto"/>
        <w:ind w:right="-24"/>
        <w:jc w:val="both"/>
        <w:rPr>
          <w:rFonts w:ascii="Century Gothic" w:hAnsi="Century Gothic"/>
          <w:b/>
          <w:i/>
          <w:sz w:val="20"/>
          <w:szCs w:val="20"/>
        </w:rPr>
      </w:pPr>
      <w:r w:rsidRPr="00783EBA">
        <w:rPr>
          <w:rFonts w:ascii="Century Gothic" w:hAnsi="Century Gothic"/>
          <w:b/>
          <w:i/>
          <w:sz w:val="20"/>
          <w:szCs w:val="20"/>
        </w:rPr>
        <w:t>Quelle charge de neige choisir ?</w:t>
      </w:r>
    </w:p>
    <w:p w14:paraId="1A8634B6" w14:textId="77777777" w:rsidR="00B66C9D" w:rsidRPr="00783EBA" w:rsidRDefault="00B66C9D" w:rsidP="00B66C9D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  <w:r w:rsidRPr="00783EBA">
        <w:rPr>
          <w:rFonts w:ascii="Century Gothic" w:hAnsi="Century Gothic"/>
          <w:sz w:val="20"/>
          <w:szCs w:val="20"/>
        </w:rPr>
        <w:t xml:space="preserve">Type SL 250 pour installation jusqu’à </w:t>
      </w:r>
      <w:smartTag w:uri="urn:schemas-microsoft-com:office:smarttags" w:element="metricconverter">
        <w:smartTagPr>
          <w:attr w:name="ProductID" w:val="400 m"/>
        </w:smartTagPr>
        <w:r w:rsidRPr="00783EBA">
          <w:rPr>
            <w:rFonts w:ascii="Century Gothic" w:hAnsi="Century Gothic"/>
            <w:sz w:val="20"/>
            <w:szCs w:val="20"/>
          </w:rPr>
          <w:t>400 m</w:t>
        </w:r>
      </w:smartTag>
      <w:r w:rsidRPr="00783EBA">
        <w:rPr>
          <w:rFonts w:ascii="Century Gothic" w:hAnsi="Century Gothic"/>
          <w:sz w:val="20"/>
          <w:szCs w:val="20"/>
        </w:rPr>
        <w:t xml:space="preserve"> d’altitude.</w:t>
      </w:r>
    </w:p>
    <w:p w14:paraId="29A0ECF4" w14:textId="77777777" w:rsidR="00B66C9D" w:rsidRPr="00783EBA" w:rsidRDefault="00B66C9D" w:rsidP="00B66C9D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  <w:r w:rsidRPr="00783EBA">
        <w:rPr>
          <w:rFonts w:ascii="Century Gothic" w:hAnsi="Century Gothic"/>
          <w:sz w:val="20"/>
          <w:szCs w:val="20"/>
        </w:rPr>
        <w:t>Type SL 500 pour installation à une altitude de 401 à 800 m.</w:t>
      </w:r>
    </w:p>
    <w:p w14:paraId="1DAF2762" w14:textId="77777777" w:rsidR="00B66C9D" w:rsidRPr="00783EBA" w:rsidRDefault="00B66C9D" w:rsidP="00B66C9D">
      <w:pPr>
        <w:spacing w:line="276" w:lineRule="auto"/>
        <w:ind w:right="-24"/>
        <w:rPr>
          <w:rFonts w:ascii="Century Gothic" w:hAnsi="Century Gothic" w:cs="Arial"/>
          <w:b/>
          <w:bCs/>
          <w:sz w:val="20"/>
          <w:szCs w:val="20"/>
          <w:u w:val="single"/>
        </w:rPr>
      </w:pPr>
    </w:p>
    <w:p w14:paraId="63868CCD" w14:textId="77777777" w:rsidR="00B66C9D" w:rsidRPr="00783EBA" w:rsidRDefault="00B66C9D" w:rsidP="00B66C9D">
      <w:pPr>
        <w:adjustRightInd w:val="0"/>
        <w:spacing w:line="276" w:lineRule="auto"/>
        <w:ind w:right="-24"/>
        <w:jc w:val="both"/>
        <w:rPr>
          <w:rFonts w:ascii="Century Gothic" w:hAnsi="Century Gothic"/>
          <w:b/>
          <w:i/>
          <w:sz w:val="20"/>
          <w:szCs w:val="20"/>
        </w:rPr>
      </w:pPr>
      <w:r w:rsidRPr="00783EBA">
        <w:rPr>
          <w:rFonts w:ascii="Century Gothic" w:hAnsi="Century Gothic"/>
          <w:b/>
          <w:i/>
          <w:sz w:val="20"/>
          <w:szCs w:val="20"/>
        </w:rPr>
        <w:t>Quand effectuer l’entretien et la maintenance des lanterneaux ?</w:t>
      </w:r>
    </w:p>
    <w:p w14:paraId="3BD48923" w14:textId="77777777" w:rsidR="00B66C9D" w:rsidRPr="00783EBA" w:rsidRDefault="00B66C9D" w:rsidP="00B66C9D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  <w:r w:rsidRPr="00783EBA">
        <w:rPr>
          <w:rFonts w:ascii="Century Gothic" w:hAnsi="Century Gothic"/>
          <w:sz w:val="20"/>
          <w:szCs w:val="20"/>
        </w:rPr>
        <w:t>Une vérification et un entretien des exutoires devront être faits obligatoirement chaque année, par le fabricant ou par une société spécialisée disposant de la certification APSAD/F17.</w:t>
      </w:r>
    </w:p>
    <w:p w14:paraId="639DD66F" w14:textId="77777777" w:rsidR="00B66C9D" w:rsidRPr="00783EBA" w:rsidRDefault="00B66C9D" w:rsidP="00B66C9D">
      <w:pPr>
        <w:adjustRightInd w:val="0"/>
        <w:spacing w:line="276" w:lineRule="auto"/>
        <w:ind w:right="-24"/>
        <w:jc w:val="both"/>
        <w:rPr>
          <w:rFonts w:ascii="Century Gothic" w:hAnsi="Century Gothic"/>
          <w:b/>
          <w:i/>
          <w:sz w:val="20"/>
          <w:szCs w:val="20"/>
        </w:rPr>
      </w:pPr>
    </w:p>
    <w:p w14:paraId="39384E8B" w14:textId="77777777" w:rsidR="00B66C9D" w:rsidRPr="00783EBA" w:rsidRDefault="00B66C9D" w:rsidP="00B66C9D">
      <w:pPr>
        <w:adjustRightInd w:val="0"/>
        <w:spacing w:line="276" w:lineRule="auto"/>
        <w:ind w:right="-24"/>
        <w:jc w:val="both"/>
        <w:rPr>
          <w:rFonts w:ascii="Century Gothic" w:hAnsi="Century Gothic"/>
          <w:b/>
          <w:i/>
          <w:sz w:val="20"/>
          <w:szCs w:val="20"/>
        </w:rPr>
      </w:pPr>
      <w:r w:rsidRPr="00783EBA">
        <w:rPr>
          <w:rFonts w:ascii="Century Gothic" w:hAnsi="Century Gothic"/>
          <w:b/>
          <w:i/>
          <w:sz w:val="20"/>
          <w:szCs w:val="20"/>
        </w:rPr>
        <w:t xml:space="preserve">Vous avez une question ? </w:t>
      </w:r>
    </w:p>
    <w:p w14:paraId="402A0BC1" w14:textId="77777777" w:rsidR="00B66C9D" w:rsidRPr="00783EBA" w:rsidRDefault="00B66C9D" w:rsidP="00B66C9D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  <w:r w:rsidRPr="00783EBA">
        <w:rPr>
          <w:rFonts w:ascii="Century Gothic" w:hAnsi="Century Gothic"/>
          <w:sz w:val="20"/>
          <w:szCs w:val="20"/>
        </w:rPr>
        <w:t xml:space="preserve">Contacter nous : </w:t>
      </w:r>
      <w:hyperlink r:id="rId10" w:history="1">
        <w:r w:rsidRPr="00783EBA">
          <w:rPr>
            <w:rStyle w:val="Lienhypertexte"/>
            <w:rFonts w:ascii="Century Gothic" w:hAnsi="Century Gothic"/>
            <w:sz w:val="20"/>
            <w:szCs w:val="20"/>
          </w:rPr>
          <w:t>prescription.kla.fr@kingspan.com</w:t>
        </w:r>
      </w:hyperlink>
      <w:r w:rsidRPr="00783EBA">
        <w:rPr>
          <w:rFonts w:ascii="Century Gothic" w:hAnsi="Century Gothic"/>
          <w:sz w:val="20"/>
          <w:szCs w:val="20"/>
        </w:rPr>
        <w:t xml:space="preserve"> </w:t>
      </w:r>
    </w:p>
    <w:p w14:paraId="2811BC1D" w14:textId="77777777" w:rsidR="00B66C9D" w:rsidRPr="00783EBA" w:rsidRDefault="00B66C9D" w:rsidP="00B66C9D">
      <w:pPr>
        <w:adjustRightInd w:val="0"/>
        <w:spacing w:line="276" w:lineRule="auto"/>
        <w:ind w:right="-24"/>
        <w:rPr>
          <w:rFonts w:ascii="Century Gothic" w:hAnsi="Century Gothic"/>
          <w:sz w:val="20"/>
          <w:szCs w:val="20"/>
        </w:rPr>
      </w:pPr>
    </w:p>
    <w:p w14:paraId="4B6A6593" w14:textId="77777777" w:rsidR="00B66C9D" w:rsidRPr="00783EBA" w:rsidRDefault="00B66C9D" w:rsidP="00B66C9D">
      <w:pPr>
        <w:spacing w:line="276" w:lineRule="auto"/>
        <w:rPr>
          <w:rFonts w:ascii="Century Gothic" w:hAnsi="Century Gothic"/>
          <w:sz w:val="20"/>
          <w:szCs w:val="20"/>
        </w:rPr>
      </w:pPr>
    </w:p>
    <w:p w14:paraId="4BC7855A" w14:textId="77777777" w:rsidR="00B66C9D" w:rsidRPr="00783EBA" w:rsidRDefault="00B66C9D" w:rsidP="00B66C9D">
      <w:pPr>
        <w:spacing w:line="276" w:lineRule="auto"/>
        <w:rPr>
          <w:rFonts w:ascii="Century Gothic" w:hAnsi="Century Gothic"/>
          <w:sz w:val="20"/>
          <w:szCs w:val="20"/>
        </w:rPr>
      </w:pPr>
    </w:p>
    <w:p w14:paraId="3A41A8D9" w14:textId="31E2C2F4" w:rsidR="000A4835" w:rsidRPr="00630237" w:rsidRDefault="000A4835" w:rsidP="00630237"/>
    <w:sectPr w:rsidR="000A4835" w:rsidRPr="00630237" w:rsidSect="0099007B">
      <w:headerReference w:type="default" r:id="rId11"/>
      <w:footerReference w:type="default" r:id="rId12"/>
      <w:type w:val="continuous"/>
      <w:pgSz w:w="11910" w:h="16840"/>
      <w:pgMar w:top="2552" w:right="570" w:bottom="1276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A7D842" w14:textId="77777777" w:rsidR="00DD2CDC" w:rsidRDefault="00DD2CDC" w:rsidP="0013656B">
      <w:r>
        <w:separator/>
      </w:r>
    </w:p>
  </w:endnote>
  <w:endnote w:type="continuationSeparator" w:id="0">
    <w:p w14:paraId="35E85739" w14:textId="77777777" w:rsidR="00DD2CDC" w:rsidRDefault="00DD2CDC" w:rsidP="00136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Kingspan Brown TT Light">
    <w:altName w:val="Arial"/>
    <w:charset w:val="00"/>
    <w:family w:val="swiss"/>
    <w:pitch w:val="variable"/>
    <w:sig w:usb0="A00000BF" w:usb1="4000206B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KingspanBrownTT-Ligh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ingspan Brown TT">
    <w:altName w:val="Arial"/>
    <w:charset w:val="00"/>
    <w:family w:val="swiss"/>
    <w:pitch w:val="variable"/>
    <w:sig w:usb0="A00000BF" w:usb1="4000206B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87E07" w14:textId="2A04B743" w:rsidR="00B47352" w:rsidRDefault="0097124D">
    <w:pPr>
      <w:pStyle w:val="Pieddepage"/>
    </w:pPr>
    <w:r w:rsidRPr="00BE18C8">
      <w:rPr>
        <w:noProof/>
      </w:rPr>
      <w:drawing>
        <wp:anchor distT="0" distB="0" distL="114300" distR="114300" simplePos="0" relativeHeight="251667456" behindDoc="0" locked="0" layoutInCell="1" allowOverlap="1" wp14:anchorId="4B60C990" wp14:editId="245E35EB">
          <wp:simplePos x="0" y="0"/>
          <wp:positionH relativeFrom="margin">
            <wp:posOffset>5340350</wp:posOffset>
          </wp:positionH>
          <wp:positionV relativeFrom="paragraph">
            <wp:posOffset>-120015</wp:posOffset>
          </wp:positionV>
          <wp:extent cx="1438910" cy="255905"/>
          <wp:effectExtent l="0" t="0" r="8890" b="0"/>
          <wp:wrapNone/>
          <wp:docPr id="915360021" name="Image 1" descr="Une image contenant texte, Police, logo, Graphiqu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9932867" name="Image 1" descr="Une image contenant texte, Police, logo, Graphique&#10;&#10;Le contenu généré par l’IA peut êtr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8910" cy="2559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24FD7">
      <w:rPr>
        <w:noProof/>
      </w:rPr>
      <w:drawing>
        <wp:anchor distT="0" distB="0" distL="114300" distR="114300" simplePos="0" relativeHeight="251655168" behindDoc="0" locked="0" layoutInCell="1" allowOverlap="1" wp14:anchorId="7C24AE15" wp14:editId="7689ED36">
          <wp:simplePos x="0" y="0"/>
          <wp:positionH relativeFrom="column">
            <wp:posOffset>5334635</wp:posOffset>
          </wp:positionH>
          <wp:positionV relativeFrom="paragraph">
            <wp:posOffset>137160</wp:posOffset>
          </wp:positionV>
          <wp:extent cx="1428750" cy="263938"/>
          <wp:effectExtent l="0" t="0" r="0" b="3175"/>
          <wp:wrapNone/>
          <wp:docPr id="1914488959" name="Image 1" descr="Une image contenant texte, Police, logo, conception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072435" name="Image 1" descr="Une image contenant texte, Police, logo, conception&#10;&#10;Le contenu généré par l’IA peut être incorrec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28750" cy="26393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104E" w:rsidRPr="0013656B">
      <w:rPr>
        <w:noProof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4E987E16" wp14:editId="6DA31B80">
              <wp:simplePos x="0" y="0"/>
              <wp:positionH relativeFrom="page">
                <wp:posOffset>1363579</wp:posOffset>
              </wp:positionH>
              <wp:positionV relativeFrom="page">
                <wp:posOffset>10014284</wp:posOffset>
              </wp:positionV>
              <wp:extent cx="1006642" cy="422910"/>
              <wp:effectExtent l="0" t="0" r="3175" b="15240"/>
              <wp:wrapNone/>
              <wp:docPr id="42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06642" cy="422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987E1F" w14:textId="77777777" w:rsidR="00B47352" w:rsidRDefault="00B47352" w:rsidP="00B47352">
                          <w:pPr>
                            <w:pStyle w:val="Corpsdetexte"/>
                          </w:pPr>
                          <w:r>
                            <w:rPr>
                              <w:color w:val="231F20"/>
                            </w:rPr>
                            <w:t xml:space="preserve">T   +33 (0)4 </w:t>
                          </w:r>
                          <w:r>
                            <w:rPr>
                              <w:color w:val="231F20"/>
                              <w:spacing w:val="-3"/>
                            </w:rPr>
                            <w:t xml:space="preserve">78 </w:t>
                          </w:r>
                          <w:r>
                            <w:rPr>
                              <w:color w:val="231F20"/>
                            </w:rPr>
                            <w:t>96 69</w:t>
                          </w:r>
                          <w:r>
                            <w:rPr>
                              <w:color w:val="231F20"/>
                              <w:spacing w:val="-18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</w:rPr>
                            <w:t>00</w:t>
                          </w:r>
                        </w:p>
                        <w:p w14:paraId="4E987E21" w14:textId="77777777" w:rsidR="00B47352" w:rsidRDefault="00B47352" w:rsidP="00B47352">
                          <w:pPr>
                            <w:pStyle w:val="Corpsdetexte"/>
                            <w:spacing w:before="15" w:line="264" w:lineRule="auto"/>
                          </w:pPr>
                          <w:hyperlink r:id="rId3">
                            <w:r>
                              <w:rPr>
                                <w:color w:val="231F20"/>
                              </w:rPr>
                              <w:t>accueil.kla@kingspan.com</w:t>
                            </w:r>
                          </w:hyperlink>
                          <w:r>
                            <w:rPr>
                              <w:color w:val="231F20"/>
                            </w:rPr>
                            <w:t xml:space="preserve"> </w:t>
                          </w:r>
                          <w:hyperlink r:id="rId4">
                            <w:r>
                              <w:rPr>
                                <w:color w:val="231F20"/>
                              </w:rPr>
                              <w:t>www.kingspan.fr/kla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E987E16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107.35pt;margin-top:788.55pt;width:79.25pt;height:33.3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" filled="f" stroked="f">
              <v:textbox inset="0,0,0,0">
                <w:txbxContent>
                  <w:p w14:paraId="4E987E1F" w14:textId="77777777" w:rsidR="00B47352" w:rsidRDefault="00B47352" w:rsidP="00B47352">
                    <w:pPr>
                      <w:pStyle w:val="Corpsdetexte"/>
                    </w:pPr>
                    <w:r>
                      <w:rPr>
                        <w:color w:val="231F20"/>
                      </w:rPr>
                      <w:t xml:space="preserve">T   +33 (0)4 </w:t>
                    </w:r>
                    <w:r>
                      <w:rPr>
                        <w:color w:val="231F20"/>
                        <w:spacing w:val="-3"/>
                      </w:rPr>
                      <w:t xml:space="preserve">78 </w:t>
                    </w:r>
                    <w:r>
                      <w:rPr>
                        <w:color w:val="231F20"/>
                      </w:rPr>
                      <w:t>96 69</w:t>
                    </w:r>
                    <w:r>
                      <w:rPr>
                        <w:color w:val="231F20"/>
                        <w:spacing w:val="-18"/>
                      </w:rPr>
                      <w:t xml:space="preserve"> </w:t>
                    </w:r>
                    <w:r>
                      <w:rPr>
                        <w:color w:val="231F20"/>
                      </w:rPr>
                      <w:t>00</w:t>
                    </w:r>
                  </w:p>
                  <w:p w14:paraId="4E987E21" w14:textId="77777777" w:rsidR="00B47352" w:rsidRDefault="00B47352" w:rsidP="00B47352">
                    <w:pPr>
                      <w:pStyle w:val="Corpsdetexte"/>
                      <w:spacing w:before="15" w:line="264" w:lineRule="auto"/>
                    </w:pPr>
                    <w:hyperlink r:id="rId5">
                      <w:r>
                        <w:rPr>
                          <w:color w:val="231F20"/>
                        </w:rPr>
                        <w:t>accueil.kla@kingspan.com</w:t>
                      </w:r>
                    </w:hyperlink>
                    <w:r>
                      <w:rPr>
                        <w:color w:val="231F20"/>
                      </w:rPr>
                      <w:t xml:space="preserve"> </w:t>
                    </w:r>
                    <w:hyperlink r:id="rId6">
                      <w:r>
                        <w:rPr>
                          <w:color w:val="231F20"/>
                        </w:rPr>
                        <w:t>www.kingspan.fr/kla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08104E" w:rsidRPr="0013656B"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4E987E18" wp14:editId="0495EDE7">
              <wp:simplePos x="0" y="0"/>
              <wp:positionH relativeFrom="page">
                <wp:posOffset>208547</wp:posOffset>
              </wp:positionH>
              <wp:positionV relativeFrom="page">
                <wp:posOffset>10014284</wp:posOffset>
              </wp:positionV>
              <wp:extent cx="930442" cy="524510"/>
              <wp:effectExtent l="0" t="0" r="3175" b="8890"/>
              <wp:wrapNone/>
              <wp:docPr id="4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30442" cy="5245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987E22" w14:textId="77777777" w:rsidR="00B47352" w:rsidRPr="00653854" w:rsidRDefault="00B47352" w:rsidP="00B47352">
                          <w:pPr>
                            <w:pStyle w:val="Corpsdetexte"/>
                            <w:rPr>
                              <w:rFonts w:ascii="Kingspan Brown TT"/>
                              <w:lang w:val="en-US"/>
                            </w:rPr>
                          </w:pPr>
                          <w:r w:rsidRPr="00653854">
                            <w:rPr>
                              <w:rFonts w:ascii="Kingspan Brown TT"/>
                              <w:color w:val="231F20"/>
                              <w:lang w:val="en-US"/>
                            </w:rPr>
                            <w:t>Kingspan Light + Air</w:t>
                          </w:r>
                        </w:p>
                        <w:p w14:paraId="4E987E23" w14:textId="77777777" w:rsidR="00B47352" w:rsidRPr="00653854" w:rsidRDefault="00B47352" w:rsidP="00B47352">
                          <w:pPr>
                            <w:pStyle w:val="Corpsdetexte"/>
                            <w:spacing w:before="14" w:line="264" w:lineRule="auto"/>
                            <w:ind w:right="-5"/>
                            <w:rPr>
                              <w:lang w:val="en-US"/>
                            </w:rPr>
                          </w:pPr>
                          <w:r w:rsidRPr="00653854">
                            <w:rPr>
                              <w:color w:val="231F20"/>
                              <w:lang w:val="en-US"/>
                            </w:rPr>
                            <w:t>31 Rue Nicéphore Niépce CS 90203</w:t>
                          </w:r>
                        </w:p>
                        <w:p w14:paraId="4E987E24" w14:textId="77777777" w:rsidR="00B47352" w:rsidRDefault="00B47352" w:rsidP="00B47352">
                          <w:pPr>
                            <w:pStyle w:val="Corpsdetexte"/>
                            <w:spacing w:before="1" w:line="264" w:lineRule="auto"/>
                          </w:pPr>
                          <w:r>
                            <w:rPr>
                              <w:color w:val="231F20"/>
                            </w:rPr>
                            <w:t>69792 St Priest Cedex France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E987E18" id="Text Box 7" o:spid="_x0000_s1027" type="#_x0000_t202" style="position:absolute;margin-left:16.4pt;margin-top:788.55pt;width:73.25pt;height:41.3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" filled="f" stroked="f">
              <v:textbox inset="0,0,0,0">
                <w:txbxContent>
                  <w:p w14:paraId="4E987E22" w14:textId="77777777" w:rsidR="00B47352" w:rsidRPr="00653854" w:rsidRDefault="00B47352" w:rsidP="00B47352">
                    <w:pPr>
                      <w:pStyle w:val="Corpsdetexte"/>
                      <w:rPr>
                        <w:rFonts w:ascii="Kingspan Brown TT"/>
                        <w:lang w:val="en-US"/>
                      </w:rPr>
                    </w:pPr>
                    <w:r w:rsidRPr="00653854">
                      <w:rPr>
                        <w:rFonts w:ascii="Kingspan Brown TT"/>
                        <w:color w:val="231F20"/>
                        <w:lang w:val="en-US"/>
                      </w:rPr>
                      <w:t>Kingspan Light + Air</w:t>
                    </w:r>
                  </w:p>
                  <w:p w14:paraId="4E987E23" w14:textId="77777777" w:rsidR="00B47352" w:rsidRPr="00653854" w:rsidRDefault="00B47352" w:rsidP="00B47352">
                    <w:pPr>
                      <w:pStyle w:val="Corpsdetexte"/>
                      <w:spacing w:before="14" w:line="264" w:lineRule="auto"/>
                      <w:ind w:right="-5"/>
                      <w:rPr>
                        <w:lang w:val="en-US"/>
                      </w:rPr>
                    </w:pPr>
                    <w:r w:rsidRPr="00653854">
                      <w:rPr>
                        <w:color w:val="231F20"/>
                        <w:lang w:val="en-US"/>
                      </w:rPr>
                      <w:t>31 Rue Nicéphore Niépce CS 90203</w:t>
                    </w:r>
                  </w:p>
                  <w:p w14:paraId="4E987E24" w14:textId="77777777" w:rsidR="00B47352" w:rsidRDefault="00B47352" w:rsidP="00B47352">
                    <w:pPr>
                      <w:pStyle w:val="Corpsdetexte"/>
                      <w:spacing w:before="1" w:line="264" w:lineRule="auto"/>
                    </w:pPr>
                    <w:r>
                      <w:rPr>
                        <w:color w:val="231F20"/>
                      </w:rPr>
                      <w:t>69792 St Priest Cedex France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B47352" w:rsidRPr="0013656B">
      <w:rPr>
        <w:noProof/>
      </w:rPr>
      <mc:AlternateContent>
        <mc:Choice Requires="wps">
          <w:drawing>
            <wp:anchor distT="0" distB="0" distL="114300" distR="114300" simplePos="0" relativeHeight="251668480" behindDoc="1" locked="0" layoutInCell="1" allowOverlap="1" wp14:anchorId="4E987E12" wp14:editId="0AE3C9FB">
              <wp:simplePos x="0" y="0"/>
              <wp:positionH relativeFrom="page">
                <wp:posOffset>3696970</wp:posOffset>
              </wp:positionH>
              <wp:positionV relativeFrom="page">
                <wp:posOffset>10013315</wp:posOffset>
              </wp:positionV>
              <wp:extent cx="1513840" cy="321310"/>
              <wp:effectExtent l="0" t="0" r="10160" b="2540"/>
              <wp:wrapNone/>
              <wp:docPr id="4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13840" cy="321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987E1A" w14:textId="77777777" w:rsidR="00B47352" w:rsidRPr="00653854" w:rsidRDefault="00B47352" w:rsidP="00B47352">
                          <w:pPr>
                            <w:pStyle w:val="Corpsdetexte"/>
                            <w:rPr>
                              <w:lang w:val="en-US"/>
                            </w:rPr>
                          </w:pPr>
                          <w:r w:rsidRPr="00653854">
                            <w:rPr>
                              <w:color w:val="231F20"/>
                              <w:lang w:val="en-US"/>
                            </w:rPr>
                            <w:t>BNP PARIBAS</w:t>
                          </w:r>
                        </w:p>
                        <w:p w14:paraId="4E987E1B" w14:textId="77777777" w:rsidR="00B47352" w:rsidRPr="00653854" w:rsidRDefault="00B47352" w:rsidP="00B47352">
                          <w:pPr>
                            <w:pStyle w:val="Corpsdetexte"/>
                            <w:spacing w:before="14" w:line="264" w:lineRule="auto"/>
                            <w:ind w:right="8"/>
                            <w:rPr>
                              <w:lang w:val="en-US"/>
                            </w:rPr>
                          </w:pPr>
                          <w:r w:rsidRPr="00653854">
                            <w:rPr>
                              <w:color w:val="231F20"/>
                              <w:lang w:val="en-US"/>
                            </w:rPr>
                            <w:t>IBAN: FR76 3000 4008 2800 0127 8853 676 SWIFT (BIC): BNPAFRPPXXX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E987E12" id="Text Box 4" o:spid="_x0000_s1028" type="#_x0000_t202" style="position:absolute;margin-left:291.1pt;margin-top:788.45pt;width:119.2pt;height:25.3pt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" filled="f" stroked="f">
              <v:textbox inset="0,0,0,0">
                <w:txbxContent>
                  <w:p w14:paraId="4E987E1A" w14:textId="77777777" w:rsidR="00B47352" w:rsidRPr="00653854" w:rsidRDefault="00B47352" w:rsidP="00B47352">
                    <w:pPr>
                      <w:pStyle w:val="Corpsdetexte"/>
                      <w:rPr>
                        <w:lang w:val="en-US"/>
                      </w:rPr>
                    </w:pPr>
                    <w:r w:rsidRPr="00653854">
                      <w:rPr>
                        <w:color w:val="231F20"/>
                        <w:lang w:val="en-US"/>
                      </w:rPr>
                      <w:t>BNP PARIBAS</w:t>
                    </w:r>
                  </w:p>
                  <w:p w14:paraId="4E987E1B" w14:textId="77777777" w:rsidR="00B47352" w:rsidRPr="00653854" w:rsidRDefault="00B47352" w:rsidP="00B47352">
                    <w:pPr>
                      <w:pStyle w:val="Corpsdetexte"/>
                      <w:spacing w:before="14" w:line="264" w:lineRule="auto"/>
                      <w:ind w:right="8"/>
                      <w:rPr>
                        <w:lang w:val="en-US"/>
                      </w:rPr>
                    </w:pPr>
                    <w:r w:rsidRPr="00653854">
                      <w:rPr>
                        <w:color w:val="231F20"/>
                        <w:lang w:val="en-US"/>
                      </w:rPr>
                      <w:t>IBAN: FR76 3000 4008 2800 0127 8853 676 SWIFT (BIC): BNPAFRPPXXX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B47352" w:rsidRPr="0013656B">
      <w:rPr>
        <w:noProof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4E987E14" wp14:editId="1DA53E9B">
              <wp:simplePos x="0" y="0"/>
              <wp:positionH relativeFrom="page">
                <wp:posOffset>2455545</wp:posOffset>
              </wp:positionH>
              <wp:positionV relativeFrom="page">
                <wp:posOffset>10013315</wp:posOffset>
              </wp:positionV>
              <wp:extent cx="1061085" cy="422910"/>
              <wp:effectExtent l="0" t="0" r="5715" b="15240"/>
              <wp:wrapNone/>
              <wp:docPr id="43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61085" cy="422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987E1C" w14:textId="77777777" w:rsidR="00B47352" w:rsidRDefault="00B47352" w:rsidP="00B47352">
                          <w:pPr>
                            <w:pStyle w:val="Corpsdetexte"/>
                            <w:spacing w:line="264" w:lineRule="auto"/>
                            <w:ind w:right="-4"/>
                          </w:pPr>
                          <w:r>
                            <w:rPr>
                              <w:color w:val="231F20"/>
                            </w:rPr>
                            <w:t>SAS au Capital de 1 600 000 € Code APE : 2223Z</w:t>
                          </w:r>
                        </w:p>
                        <w:p w14:paraId="4E987E1D" w14:textId="77777777" w:rsidR="00B47352" w:rsidRPr="00653854" w:rsidRDefault="00B47352" w:rsidP="00B47352">
                          <w:pPr>
                            <w:pStyle w:val="Corpsdetexte"/>
                            <w:spacing w:before="0"/>
                            <w:rPr>
                              <w:lang w:val="en-US"/>
                            </w:rPr>
                          </w:pPr>
                          <w:r w:rsidRPr="00653854">
                            <w:rPr>
                              <w:color w:val="231F20"/>
                              <w:lang w:val="en-US"/>
                            </w:rPr>
                            <w:t>RC LYON B 302 565 544</w:t>
                          </w:r>
                        </w:p>
                        <w:p w14:paraId="4E987E1E" w14:textId="77777777" w:rsidR="00B47352" w:rsidRPr="00653854" w:rsidRDefault="00B47352" w:rsidP="00B47352">
                          <w:pPr>
                            <w:pStyle w:val="Corpsdetexte"/>
                            <w:spacing w:before="15"/>
                            <w:rPr>
                              <w:lang w:val="en-US"/>
                            </w:rPr>
                          </w:pPr>
                          <w:r w:rsidRPr="00653854">
                            <w:rPr>
                              <w:color w:val="231F20"/>
                              <w:lang w:val="en-US"/>
                            </w:rPr>
                            <w:t>N°TVA : FR 35 302 565 544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E987E14" id="Text Box 5" o:spid="_x0000_s1029" type="#_x0000_t202" style="position:absolute;margin-left:193.35pt;margin-top:788.45pt;width:83.55pt;height:33.3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" filled="f" stroked="f">
              <v:textbox inset="0,0,0,0">
                <w:txbxContent>
                  <w:p w14:paraId="4E987E1C" w14:textId="77777777" w:rsidR="00B47352" w:rsidRDefault="00B47352" w:rsidP="00B47352">
                    <w:pPr>
                      <w:pStyle w:val="Corpsdetexte"/>
                      <w:spacing w:line="264" w:lineRule="auto"/>
                      <w:ind w:right="-4"/>
                    </w:pPr>
                    <w:r>
                      <w:rPr>
                        <w:color w:val="231F20"/>
                      </w:rPr>
                      <w:t>SAS au Capital de 1 600 000 € Code APE : 2223Z</w:t>
                    </w:r>
                  </w:p>
                  <w:p w14:paraId="4E987E1D" w14:textId="77777777" w:rsidR="00B47352" w:rsidRPr="00653854" w:rsidRDefault="00B47352" w:rsidP="00B47352">
                    <w:pPr>
                      <w:pStyle w:val="Corpsdetexte"/>
                      <w:spacing w:before="0"/>
                      <w:rPr>
                        <w:lang w:val="en-US"/>
                      </w:rPr>
                    </w:pPr>
                    <w:r w:rsidRPr="00653854">
                      <w:rPr>
                        <w:color w:val="231F20"/>
                        <w:lang w:val="en-US"/>
                      </w:rPr>
                      <w:t>RC LYON B 302 565 544</w:t>
                    </w:r>
                  </w:p>
                  <w:p w14:paraId="4E987E1E" w14:textId="77777777" w:rsidR="00B47352" w:rsidRPr="00653854" w:rsidRDefault="00B47352" w:rsidP="00B47352">
                    <w:pPr>
                      <w:pStyle w:val="Corpsdetexte"/>
                      <w:spacing w:before="15"/>
                      <w:rPr>
                        <w:lang w:val="en-US"/>
                      </w:rPr>
                    </w:pPr>
                    <w:r w:rsidRPr="00653854">
                      <w:rPr>
                        <w:color w:val="231F20"/>
                        <w:lang w:val="en-US"/>
                      </w:rPr>
                      <w:t>N°TVA : FR 35 302 565 544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42F2B3" w14:textId="77777777" w:rsidR="00DD2CDC" w:rsidRDefault="00DD2CDC" w:rsidP="0013656B">
      <w:r>
        <w:separator/>
      </w:r>
    </w:p>
  </w:footnote>
  <w:footnote w:type="continuationSeparator" w:id="0">
    <w:p w14:paraId="160917F2" w14:textId="77777777" w:rsidR="00DD2CDC" w:rsidRDefault="00DD2CDC" w:rsidP="001365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87E06" w14:textId="23A11241" w:rsidR="0013656B" w:rsidRDefault="0099007B">
    <w:pPr>
      <w:pStyle w:val="En-tte"/>
    </w:pPr>
    <w:r>
      <w:rPr>
        <w:noProof/>
      </w:rPr>
      <w:drawing>
        <wp:anchor distT="0" distB="0" distL="114300" distR="114300" simplePos="0" relativeHeight="251669504" behindDoc="0" locked="0" layoutInCell="1" allowOverlap="1" wp14:anchorId="1E5EA977" wp14:editId="33A135E1">
          <wp:simplePos x="0" y="0"/>
          <wp:positionH relativeFrom="margin">
            <wp:align>right</wp:align>
          </wp:positionH>
          <wp:positionV relativeFrom="paragraph">
            <wp:posOffset>-22584</wp:posOffset>
          </wp:positionV>
          <wp:extent cx="685800" cy="790575"/>
          <wp:effectExtent l="0" t="0" r="0" b="9525"/>
          <wp:wrapNone/>
          <wp:docPr id="1000071215" name="Image 8" descr="Une image contenant Graphique, graphisme, affiche, Polic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5202030" name="Image 8" descr="Une image contenant Graphique, graphisme, affiche, Police&#10;&#10;Le contenu généré par l’IA peut être incorrect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81ECF">
      <w:rPr>
        <w:noProof/>
      </w:rPr>
      <w:drawing>
        <wp:anchor distT="0" distB="0" distL="114300" distR="114300" simplePos="0" relativeHeight="251658239" behindDoc="0" locked="0" layoutInCell="1" allowOverlap="1" wp14:anchorId="74EFD211" wp14:editId="00DF00EB">
          <wp:simplePos x="0" y="0"/>
          <wp:positionH relativeFrom="margin">
            <wp:align>left</wp:align>
          </wp:positionH>
          <wp:positionV relativeFrom="margin">
            <wp:posOffset>-1342293</wp:posOffset>
          </wp:positionV>
          <wp:extent cx="1781908" cy="1078078"/>
          <wp:effectExtent l="0" t="0" r="0" b="8255"/>
          <wp:wrapSquare wrapText="bothSides"/>
          <wp:docPr id="528877087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1908" cy="10780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00721"/>
    <w:multiLevelType w:val="hybridMultilevel"/>
    <w:tmpl w:val="8CC00DE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23271D"/>
    <w:multiLevelType w:val="hybridMultilevel"/>
    <w:tmpl w:val="4006ADD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CF02B5"/>
    <w:multiLevelType w:val="hybridMultilevel"/>
    <w:tmpl w:val="F8B83298"/>
    <w:lvl w:ilvl="0" w:tplc="BA22542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095CBA"/>
    <w:multiLevelType w:val="hybridMultilevel"/>
    <w:tmpl w:val="02A6D2F8"/>
    <w:lvl w:ilvl="0" w:tplc="7012CB0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137A1A"/>
    <w:multiLevelType w:val="hybridMultilevel"/>
    <w:tmpl w:val="F89E4DD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4420E0"/>
    <w:multiLevelType w:val="hybridMultilevel"/>
    <w:tmpl w:val="42787B34"/>
    <w:lvl w:ilvl="0" w:tplc="45D8C384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C073B2"/>
    <w:multiLevelType w:val="hybridMultilevel"/>
    <w:tmpl w:val="7436B62E"/>
    <w:lvl w:ilvl="0" w:tplc="9FCA837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5FAE5D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7B4221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DCCA0C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196D76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9C27EE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46C49B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F14494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E6E14D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7343BE"/>
    <w:multiLevelType w:val="hybridMultilevel"/>
    <w:tmpl w:val="3C3E978E"/>
    <w:lvl w:ilvl="0" w:tplc="95E4F83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326009"/>
    <w:multiLevelType w:val="hybridMultilevel"/>
    <w:tmpl w:val="D00A926C"/>
    <w:lvl w:ilvl="0" w:tplc="DD88521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58679B"/>
    <w:multiLevelType w:val="hybridMultilevel"/>
    <w:tmpl w:val="1662EA86"/>
    <w:lvl w:ilvl="0" w:tplc="A7AAA302">
      <w:start w:val="200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6F7827"/>
    <w:multiLevelType w:val="hybridMultilevel"/>
    <w:tmpl w:val="897833BC"/>
    <w:lvl w:ilvl="0" w:tplc="040C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1" w15:restartNumberingAfterBreak="0">
    <w:nsid w:val="5E2C1788"/>
    <w:multiLevelType w:val="hybridMultilevel"/>
    <w:tmpl w:val="F79834DA"/>
    <w:lvl w:ilvl="0" w:tplc="EDDE0D5A">
      <w:start w:val="1"/>
      <w:numFmt w:val="decimal"/>
      <w:lvlText w:val="(%1)"/>
      <w:lvlJc w:val="left"/>
      <w:pPr>
        <w:ind w:left="786" w:hanging="360"/>
      </w:pPr>
      <w:rPr>
        <w:rFonts w:ascii="Century Gothic" w:eastAsia="Kingspan Brown TT Light" w:hAnsi="Century Gothic" w:cs="Kingspan Brown TT Light"/>
        <w:vertAlign w:val="superscrip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CF6F5C"/>
    <w:multiLevelType w:val="hybridMultilevel"/>
    <w:tmpl w:val="E5E0471C"/>
    <w:lvl w:ilvl="0" w:tplc="4E0A6DE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647" w:hanging="360"/>
      </w:pPr>
    </w:lvl>
    <w:lvl w:ilvl="2" w:tplc="040C001B" w:tentative="1">
      <w:start w:val="1"/>
      <w:numFmt w:val="lowerRoman"/>
      <w:lvlText w:val="%3."/>
      <w:lvlJc w:val="right"/>
      <w:pPr>
        <w:ind w:left="2367" w:hanging="180"/>
      </w:pPr>
    </w:lvl>
    <w:lvl w:ilvl="3" w:tplc="040C000F" w:tentative="1">
      <w:start w:val="1"/>
      <w:numFmt w:val="decimal"/>
      <w:lvlText w:val="%4."/>
      <w:lvlJc w:val="left"/>
      <w:pPr>
        <w:ind w:left="3087" w:hanging="360"/>
      </w:pPr>
    </w:lvl>
    <w:lvl w:ilvl="4" w:tplc="040C0019" w:tentative="1">
      <w:start w:val="1"/>
      <w:numFmt w:val="lowerLetter"/>
      <w:lvlText w:val="%5."/>
      <w:lvlJc w:val="left"/>
      <w:pPr>
        <w:ind w:left="3807" w:hanging="360"/>
      </w:pPr>
    </w:lvl>
    <w:lvl w:ilvl="5" w:tplc="040C001B" w:tentative="1">
      <w:start w:val="1"/>
      <w:numFmt w:val="lowerRoman"/>
      <w:lvlText w:val="%6."/>
      <w:lvlJc w:val="right"/>
      <w:pPr>
        <w:ind w:left="4527" w:hanging="180"/>
      </w:pPr>
    </w:lvl>
    <w:lvl w:ilvl="6" w:tplc="040C000F" w:tentative="1">
      <w:start w:val="1"/>
      <w:numFmt w:val="decimal"/>
      <w:lvlText w:val="%7."/>
      <w:lvlJc w:val="left"/>
      <w:pPr>
        <w:ind w:left="5247" w:hanging="360"/>
      </w:pPr>
    </w:lvl>
    <w:lvl w:ilvl="7" w:tplc="040C0019" w:tentative="1">
      <w:start w:val="1"/>
      <w:numFmt w:val="lowerLetter"/>
      <w:lvlText w:val="%8."/>
      <w:lvlJc w:val="left"/>
      <w:pPr>
        <w:ind w:left="5967" w:hanging="360"/>
      </w:pPr>
    </w:lvl>
    <w:lvl w:ilvl="8" w:tplc="040C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6C3E4D80"/>
    <w:multiLevelType w:val="hybridMultilevel"/>
    <w:tmpl w:val="C162678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2E19BB"/>
    <w:multiLevelType w:val="hybridMultilevel"/>
    <w:tmpl w:val="C1847D7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1D5A35"/>
    <w:multiLevelType w:val="hybridMultilevel"/>
    <w:tmpl w:val="E6D2CE12"/>
    <w:lvl w:ilvl="0" w:tplc="3AF05504">
      <w:numFmt w:val="bullet"/>
      <w:lvlText w:val="-"/>
      <w:lvlJc w:val="left"/>
      <w:pPr>
        <w:ind w:left="720" w:hanging="360"/>
      </w:pPr>
      <w:rPr>
        <w:rFonts w:ascii="Century Gothic" w:eastAsia="Kingspan Brown TT Light" w:hAnsi="Century Gothic" w:cs="Kingspan Brown TT Ligh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9469445">
    <w:abstractNumId w:val="12"/>
  </w:num>
  <w:num w:numId="2" w16cid:durableId="1473055755">
    <w:abstractNumId w:val="7"/>
  </w:num>
  <w:num w:numId="3" w16cid:durableId="2074624578">
    <w:abstractNumId w:val="2"/>
  </w:num>
  <w:num w:numId="4" w16cid:durableId="573666678">
    <w:abstractNumId w:val="4"/>
  </w:num>
  <w:num w:numId="5" w16cid:durableId="1248348294">
    <w:abstractNumId w:val="3"/>
  </w:num>
  <w:num w:numId="6" w16cid:durableId="142476684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23306667">
    <w:abstractNumId w:val="9"/>
  </w:num>
  <w:num w:numId="8" w16cid:durableId="517735389">
    <w:abstractNumId w:val="0"/>
  </w:num>
  <w:num w:numId="9" w16cid:durableId="271205798">
    <w:abstractNumId w:val="8"/>
  </w:num>
  <w:num w:numId="10" w16cid:durableId="1245608288">
    <w:abstractNumId w:val="6"/>
  </w:num>
  <w:num w:numId="11" w16cid:durableId="1105807698">
    <w:abstractNumId w:val="13"/>
  </w:num>
  <w:num w:numId="12" w16cid:durableId="2045324607">
    <w:abstractNumId w:val="14"/>
  </w:num>
  <w:num w:numId="13" w16cid:durableId="1358461964">
    <w:abstractNumId w:val="15"/>
  </w:num>
  <w:num w:numId="14" w16cid:durableId="2123767534">
    <w:abstractNumId w:val="10"/>
  </w:num>
  <w:num w:numId="15" w16cid:durableId="452016544">
    <w:abstractNumId w:val="5"/>
  </w:num>
  <w:num w:numId="16" w16cid:durableId="626738952">
    <w:abstractNumId w:val="11"/>
  </w:num>
  <w:num w:numId="17" w16cid:durableId="21303455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3AD"/>
    <w:rsid w:val="000004B3"/>
    <w:rsid w:val="00016025"/>
    <w:rsid w:val="00034C3D"/>
    <w:rsid w:val="00034FC1"/>
    <w:rsid w:val="000505F6"/>
    <w:rsid w:val="00053E8D"/>
    <w:rsid w:val="00054253"/>
    <w:rsid w:val="00061C29"/>
    <w:rsid w:val="00063226"/>
    <w:rsid w:val="00067E9E"/>
    <w:rsid w:val="0008104E"/>
    <w:rsid w:val="00084C7B"/>
    <w:rsid w:val="00096CF7"/>
    <w:rsid w:val="000978CA"/>
    <w:rsid w:val="000A4835"/>
    <w:rsid w:val="000A5183"/>
    <w:rsid w:val="000A6E78"/>
    <w:rsid w:val="000E4034"/>
    <w:rsid w:val="000E7379"/>
    <w:rsid w:val="000F5DF0"/>
    <w:rsid w:val="001008AB"/>
    <w:rsid w:val="00101355"/>
    <w:rsid w:val="001065B9"/>
    <w:rsid w:val="00107112"/>
    <w:rsid w:val="00112090"/>
    <w:rsid w:val="0011294D"/>
    <w:rsid w:val="001163EC"/>
    <w:rsid w:val="00120364"/>
    <w:rsid w:val="001207AF"/>
    <w:rsid w:val="0013656B"/>
    <w:rsid w:val="0014175C"/>
    <w:rsid w:val="0015167D"/>
    <w:rsid w:val="00155E5B"/>
    <w:rsid w:val="00170CE1"/>
    <w:rsid w:val="001A314A"/>
    <w:rsid w:val="001A3C5B"/>
    <w:rsid w:val="001C21D7"/>
    <w:rsid w:val="001D04E5"/>
    <w:rsid w:val="001D760F"/>
    <w:rsid w:val="001E1A5C"/>
    <w:rsid w:val="001E1DA8"/>
    <w:rsid w:val="001E200C"/>
    <w:rsid w:val="001E3246"/>
    <w:rsid w:val="001F0208"/>
    <w:rsid w:val="001F36B0"/>
    <w:rsid w:val="001F5767"/>
    <w:rsid w:val="001F6144"/>
    <w:rsid w:val="00202737"/>
    <w:rsid w:val="0022471F"/>
    <w:rsid w:val="0024054C"/>
    <w:rsid w:val="00246237"/>
    <w:rsid w:val="00251CC0"/>
    <w:rsid w:val="00257CC6"/>
    <w:rsid w:val="002644C8"/>
    <w:rsid w:val="00284564"/>
    <w:rsid w:val="00292054"/>
    <w:rsid w:val="00294050"/>
    <w:rsid w:val="002A16AD"/>
    <w:rsid w:val="002A3A8B"/>
    <w:rsid w:val="002B2148"/>
    <w:rsid w:val="002C31FE"/>
    <w:rsid w:val="002C5FF4"/>
    <w:rsid w:val="002C7E08"/>
    <w:rsid w:val="002E6042"/>
    <w:rsid w:val="002E79D6"/>
    <w:rsid w:val="002F3031"/>
    <w:rsid w:val="002F3DAB"/>
    <w:rsid w:val="00314C97"/>
    <w:rsid w:val="00316D2A"/>
    <w:rsid w:val="00320B9A"/>
    <w:rsid w:val="003210C2"/>
    <w:rsid w:val="00324807"/>
    <w:rsid w:val="003255C4"/>
    <w:rsid w:val="00326449"/>
    <w:rsid w:val="00330F4C"/>
    <w:rsid w:val="00334C41"/>
    <w:rsid w:val="003364F3"/>
    <w:rsid w:val="003422CD"/>
    <w:rsid w:val="00344208"/>
    <w:rsid w:val="003543DE"/>
    <w:rsid w:val="00355B43"/>
    <w:rsid w:val="00370F95"/>
    <w:rsid w:val="0037159C"/>
    <w:rsid w:val="003807DD"/>
    <w:rsid w:val="00381B04"/>
    <w:rsid w:val="0038257E"/>
    <w:rsid w:val="00385B61"/>
    <w:rsid w:val="003A2C43"/>
    <w:rsid w:val="003A7C51"/>
    <w:rsid w:val="003B27DB"/>
    <w:rsid w:val="003B4AAE"/>
    <w:rsid w:val="003B71B1"/>
    <w:rsid w:val="003C0343"/>
    <w:rsid w:val="003F5505"/>
    <w:rsid w:val="003F56F5"/>
    <w:rsid w:val="003F64C5"/>
    <w:rsid w:val="0040045D"/>
    <w:rsid w:val="00406F59"/>
    <w:rsid w:val="00414CBA"/>
    <w:rsid w:val="00414D5B"/>
    <w:rsid w:val="00415628"/>
    <w:rsid w:val="00417F5F"/>
    <w:rsid w:val="00427F0A"/>
    <w:rsid w:val="0044236D"/>
    <w:rsid w:val="00447E9D"/>
    <w:rsid w:val="00455E31"/>
    <w:rsid w:val="00463652"/>
    <w:rsid w:val="004653CD"/>
    <w:rsid w:val="0047138E"/>
    <w:rsid w:val="004848FE"/>
    <w:rsid w:val="004A51B4"/>
    <w:rsid w:val="004B5308"/>
    <w:rsid w:val="004C7B36"/>
    <w:rsid w:val="004D4021"/>
    <w:rsid w:val="004E0643"/>
    <w:rsid w:val="004E4E2A"/>
    <w:rsid w:val="00507B5D"/>
    <w:rsid w:val="005356B8"/>
    <w:rsid w:val="00547546"/>
    <w:rsid w:val="00564F3B"/>
    <w:rsid w:val="00581A5A"/>
    <w:rsid w:val="00581ECF"/>
    <w:rsid w:val="00587346"/>
    <w:rsid w:val="00594F0D"/>
    <w:rsid w:val="005D3595"/>
    <w:rsid w:val="00600275"/>
    <w:rsid w:val="00613FA2"/>
    <w:rsid w:val="00614716"/>
    <w:rsid w:val="006155CB"/>
    <w:rsid w:val="00617F04"/>
    <w:rsid w:val="00630237"/>
    <w:rsid w:val="00636EB9"/>
    <w:rsid w:val="00641E81"/>
    <w:rsid w:val="00642DDE"/>
    <w:rsid w:val="00652B67"/>
    <w:rsid w:val="0065313B"/>
    <w:rsid w:val="00653854"/>
    <w:rsid w:val="006618E1"/>
    <w:rsid w:val="00670790"/>
    <w:rsid w:val="00674D7A"/>
    <w:rsid w:val="006828A6"/>
    <w:rsid w:val="006A2FBE"/>
    <w:rsid w:val="006B2286"/>
    <w:rsid w:val="006D23AD"/>
    <w:rsid w:val="006D7A41"/>
    <w:rsid w:val="006E18A0"/>
    <w:rsid w:val="006E5672"/>
    <w:rsid w:val="006E6BBC"/>
    <w:rsid w:val="006F4953"/>
    <w:rsid w:val="006F5CCE"/>
    <w:rsid w:val="00706B6E"/>
    <w:rsid w:val="00707DAA"/>
    <w:rsid w:val="00710B5A"/>
    <w:rsid w:val="00711BBC"/>
    <w:rsid w:val="00711FE2"/>
    <w:rsid w:val="007145C4"/>
    <w:rsid w:val="00735845"/>
    <w:rsid w:val="0073634E"/>
    <w:rsid w:val="007465DB"/>
    <w:rsid w:val="00751576"/>
    <w:rsid w:val="00753AB7"/>
    <w:rsid w:val="0075528B"/>
    <w:rsid w:val="00756BFA"/>
    <w:rsid w:val="00765B1B"/>
    <w:rsid w:val="00783EBA"/>
    <w:rsid w:val="00787BD1"/>
    <w:rsid w:val="00790374"/>
    <w:rsid w:val="0079395F"/>
    <w:rsid w:val="0079431B"/>
    <w:rsid w:val="007A44B4"/>
    <w:rsid w:val="007B1916"/>
    <w:rsid w:val="007B2196"/>
    <w:rsid w:val="007B24A7"/>
    <w:rsid w:val="007D0274"/>
    <w:rsid w:val="007F1356"/>
    <w:rsid w:val="007F6D44"/>
    <w:rsid w:val="00806507"/>
    <w:rsid w:val="008067F1"/>
    <w:rsid w:val="00851E54"/>
    <w:rsid w:val="00855ED7"/>
    <w:rsid w:val="008624E0"/>
    <w:rsid w:val="00863B2E"/>
    <w:rsid w:val="00865D96"/>
    <w:rsid w:val="00865F1C"/>
    <w:rsid w:val="008664BE"/>
    <w:rsid w:val="00871988"/>
    <w:rsid w:val="008730F5"/>
    <w:rsid w:val="00874634"/>
    <w:rsid w:val="00886A00"/>
    <w:rsid w:val="008A458F"/>
    <w:rsid w:val="008A5ABF"/>
    <w:rsid w:val="008B3C64"/>
    <w:rsid w:val="008B4D8D"/>
    <w:rsid w:val="008B6244"/>
    <w:rsid w:val="008C0870"/>
    <w:rsid w:val="008C28E4"/>
    <w:rsid w:val="008C3EFB"/>
    <w:rsid w:val="008C58F6"/>
    <w:rsid w:val="008C718C"/>
    <w:rsid w:val="008D0FFE"/>
    <w:rsid w:val="008E0680"/>
    <w:rsid w:val="008E0780"/>
    <w:rsid w:val="008E0F47"/>
    <w:rsid w:val="008E6459"/>
    <w:rsid w:val="008E7EDE"/>
    <w:rsid w:val="008F0C23"/>
    <w:rsid w:val="008F1383"/>
    <w:rsid w:val="008F387A"/>
    <w:rsid w:val="008F6D64"/>
    <w:rsid w:val="008F6E9B"/>
    <w:rsid w:val="009246AE"/>
    <w:rsid w:val="00935CFB"/>
    <w:rsid w:val="0094269B"/>
    <w:rsid w:val="009627B7"/>
    <w:rsid w:val="0097124D"/>
    <w:rsid w:val="009764D3"/>
    <w:rsid w:val="009775CE"/>
    <w:rsid w:val="00980B20"/>
    <w:rsid w:val="0099007B"/>
    <w:rsid w:val="0099351C"/>
    <w:rsid w:val="00994BE5"/>
    <w:rsid w:val="009979AC"/>
    <w:rsid w:val="009A16D0"/>
    <w:rsid w:val="009A54DE"/>
    <w:rsid w:val="009A64E4"/>
    <w:rsid w:val="009A7D82"/>
    <w:rsid w:val="009B48EC"/>
    <w:rsid w:val="009C077F"/>
    <w:rsid w:val="009C3FFD"/>
    <w:rsid w:val="009E6AC5"/>
    <w:rsid w:val="009F1321"/>
    <w:rsid w:val="009F3C0B"/>
    <w:rsid w:val="00A037A7"/>
    <w:rsid w:val="00A12673"/>
    <w:rsid w:val="00A220B5"/>
    <w:rsid w:val="00A22D61"/>
    <w:rsid w:val="00A24F71"/>
    <w:rsid w:val="00A32FB9"/>
    <w:rsid w:val="00A36D92"/>
    <w:rsid w:val="00A37CD8"/>
    <w:rsid w:val="00A407AA"/>
    <w:rsid w:val="00A54F81"/>
    <w:rsid w:val="00A63C48"/>
    <w:rsid w:val="00A66126"/>
    <w:rsid w:val="00A71252"/>
    <w:rsid w:val="00A737E3"/>
    <w:rsid w:val="00A81E9F"/>
    <w:rsid w:val="00A941BF"/>
    <w:rsid w:val="00AA147C"/>
    <w:rsid w:val="00AA62C5"/>
    <w:rsid w:val="00AC34A2"/>
    <w:rsid w:val="00AF3A54"/>
    <w:rsid w:val="00B16C41"/>
    <w:rsid w:val="00B16ECA"/>
    <w:rsid w:val="00B24535"/>
    <w:rsid w:val="00B31C35"/>
    <w:rsid w:val="00B36015"/>
    <w:rsid w:val="00B401CF"/>
    <w:rsid w:val="00B462B6"/>
    <w:rsid w:val="00B47352"/>
    <w:rsid w:val="00B5325B"/>
    <w:rsid w:val="00B556D3"/>
    <w:rsid w:val="00B6436A"/>
    <w:rsid w:val="00B66796"/>
    <w:rsid w:val="00B66C9D"/>
    <w:rsid w:val="00B676B5"/>
    <w:rsid w:val="00B77FB1"/>
    <w:rsid w:val="00B82745"/>
    <w:rsid w:val="00B91806"/>
    <w:rsid w:val="00B93366"/>
    <w:rsid w:val="00B95E86"/>
    <w:rsid w:val="00BA248D"/>
    <w:rsid w:val="00BB1308"/>
    <w:rsid w:val="00BB386B"/>
    <w:rsid w:val="00BC26C3"/>
    <w:rsid w:val="00BD5A03"/>
    <w:rsid w:val="00BD6981"/>
    <w:rsid w:val="00BE18C8"/>
    <w:rsid w:val="00BE48EC"/>
    <w:rsid w:val="00BF5D2A"/>
    <w:rsid w:val="00BF642E"/>
    <w:rsid w:val="00BF6509"/>
    <w:rsid w:val="00C03699"/>
    <w:rsid w:val="00C208AF"/>
    <w:rsid w:val="00C24FD7"/>
    <w:rsid w:val="00C30090"/>
    <w:rsid w:val="00C47554"/>
    <w:rsid w:val="00C5352E"/>
    <w:rsid w:val="00C535D1"/>
    <w:rsid w:val="00C5397A"/>
    <w:rsid w:val="00C60ABC"/>
    <w:rsid w:val="00C63FC6"/>
    <w:rsid w:val="00C67423"/>
    <w:rsid w:val="00C70883"/>
    <w:rsid w:val="00C724B1"/>
    <w:rsid w:val="00C741FE"/>
    <w:rsid w:val="00C76DD7"/>
    <w:rsid w:val="00C96111"/>
    <w:rsid w:val="00CA7B9C"/>
    <w:rsid w:val="00CA7E69"/>
    <w:rsid w:val="00CC39F7"/>
    <w:rsid w:val="00CC43BC"/>
    <w:rsid w:val="00CF3D65"/>
    <w:rsid w:val="00CF4614"/>
    <w:rsid w:val="00D0422B"/>
    <w:rsid w:val="00D04FB2"/>
    <w:rsid w:val="00D10C42"/>
    <w:rsid w:val="00D116AF"/>
    <w:rsid w:val="00D12E18"/>
    <w:rsid w:val="00D23C97"/>
    <w:rsid w:val="00D3193F"/>
    <w:rsid w:val="00D3437F"/>
    <w:rsid w:val="00D47EEA"/>
    <w:rsid w:val="00D71650"/>
    <w:rsid w:val="00DA47DB"/>
    <w:rsid w:val="00DA54D5"/>
    <w:rsid w:val="00DA6EF9"/>
    <w:rsid w:val="00DB1B0A"/>
    <w:rsid w:val="00DB287F"/>
    <w:rsid w:val="00DD054A"/>
    <w:rsid w:val="00DD2CDC"/>
    <w:rsid w:val="00DD5A1A"/>
    <w:rsid w:val="00DE4981"/>
    <w:rsid w:val="00E057BD"/>
    <w:rsid w:val="00E1316D"/>
    <w:rsid w:val="00E20D06"/>
    <w:rsid w:val="00E21B58"/>
    <w:rsid w:val="00E23442"/>
    <w:rsid w:val="00E3399A"/>
    <w:rsid w:val="00E405A1"/>
    <w:rsid w:val="00E46C80"/>
    <w:rsid w:val="00E569BB"/>
    <w:rsid w:val="00E62BAC"/>
    <w:rsid w:val="00E63670"/>
    <w:rsid w:val="00E73D39"/>
    <w:rsid w:val="00E829FD"/>
    <w:rsid w:val="00E85CCE"/>
    <w:rsid w:val="00E86EE7"/>
    <w:rsid w:val="00EB118B"/>
    <w:rsid w:val="00EC6768"/>
    <w:rsid w:val="00ED02C3"/>
    <w:rsid w:val="00ED4AAA"/>
    <w:rsid w:val="00ED5657"/>
    <w:rsid w:val="00EE370A"/>
    <w:rsid w:val="00EF26A7"/>
    <w:rsid w:val="00EF71EA"/>
    <w:rsid w:val="00F03559"/>
    <w:rsid w:val="00F0427C"/>
    <w:rsid w:val="00F23DC3"/>
    <w:rsid w:val="00F2410B"/>
    <w:rsid w:val="00F25669"/>
    <w:rsid w:val="00F27949"/>
    <w:rsid w:val="00F305D5"/>
    <w:rsid w:val="00F316CF"/>
    <w:rsid w:val="00F528AC"/>
    <w:rsid w:val="00F56196"/>
    <w:rsid w:val="00F71924"/>
    <w:rsid w:val="00F86967"/>
    <w:rsid w:val="00F94468"/>
    <w:rsid w:val="00FB07C7"/>
    <w:rsid w:val="00FB1E1F"/>
    <w:rsid w:val="00FB56B8"/>
    <w:rsid w:val="00FC4C9D"/>
    <w:rsid w:val="00FC6279"/>
    <w:rsid w:val="00FD2EED"/>
    <w:rsid w:val="00FD32BE"/>
    <w:rsid w:val="00FE3F03"/>
    <w:rsid w:val="00FE655F"/>
    <w:rsid w:val="00FF6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4E987E01"/>
  <w15:docId w15:val="{296B10F5-A5E8-4744-937D-B618AFC51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Kingspan Brown TT Light" w:eastAsia="Kingspan Brown TT Light" w:hAnsi="Kingspan Brown TT Light" w:cs="Kingspan Brown TT Light"/>
      <w:lang w:val="fr-FR" w:eastAsia="fr-FR" w:bidi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spacing w:before="20"/>
      <w:ind w:left="20"/>
    </w:pPr>
    <w:rPr>
      <w:sz w:val="12"/>
      <w:szCs w:val="12"/>
    </w:rPr>
  </w:style>
  <w:style w:type="paragraph" w:styleId="Paragraphedeliste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-tte">
    <w:name w:val="header"/>
    <w:basedOn w:val="Normal"/>
    <w:link w:val="En-tteCar"/>
    <w:uiPriority w:val="99"/>
    <w:unhideWhenUsed/>
    <w:rsid w:val="0013656B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13656B"/>
    <w:rPr>
      <w:rFonts w:ascii="Kingspan Brown TT Light" w:eastAsia="Kingspan Brown TT Light" w:hAnsi="Kingspan Brown TT Light" w:cs="Kingspan Brown TT Light"/>
      <w:lang w:val="fr-FR" w:eastAsia="fr-FR" w:bidi="fr-FR"/>
    </w:rPr>
  </w:style>
  <w:style w:type="paragraph" w:styleId="Pieddepage">
    <w:name w:val="footer"/>
    <w:basedOn w:val="Normal"/>
    <w:link w:val="PieddepageCar"/>
    <w:uiPriority w:val="99"/>
    <w:unhideWhenUsed/>
    <w:rsid w:val="0013656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3656B"/>
    <w:rPr>
      <w:rFonts w:ascii="Kingspan Brown TT Light" w:eastAsia="Kingspan Brown TT Light" w:hAnsi="Kingspan Brown TT Light" w:cs="Kingspan Brown TT Light"/>
      <w:lang w:val="fr-FR" w:eastAsia="fr-FR" w:bidi="fr-FR"/>
    </w:rPr>
  </w:style>
  <w:style w:type="character" w:styleId="Lienhypertexte">
    <w:name w:val="Hyperlink"/>
    <w:basedOn w:val="Policepardfaut"/>
    <w:uiPriority w:val="99"/>
    <w:unhideWhenUsed/>
    <w:rsid w:val="00B47352"/>
    <w:rPr>
      <w:color w:val="0000FF" w:themeColor="hyperlink"/>
      <w:u w:val="single"/>
    </w:rPr>
  </w:style>
  <w:style w:type="table" w:styleId="Grilledutableau">
    <w:name w:val="Table Grid"/>
    <w:basedOn w:val="TableauNormal"/>
    <w:uiPriority w:val="59"/>
    <w:rsid w:val="00B47352"/>
    <w:pPr>
      <w:widowControl/>
      <w:autoSpaceDE/>
      <w:autoSpaceDN/>
    </w:pPr>
    <w:rPr>
      <w:lang w:val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basedOn w:val="Policepardfaut"/>
    <w:uiPriority w:val="99"/>
    <w:semiHidden/>
    <w:unhideWhenUsed/>
    <w:rsid w:val="00B47352"/>
    <w:rPr>
      <w:color w:val="808080"/>
      <w:shd w:val="clear" w:color="auto" w:fill="E6E6E6"/>
    </w:rPr>
  </w:style>
  <w:style w:type="paragraph" w:styleId="PrformatHTML">
    <w:name w:val="HTML Preformatted"/>
    <w:basedOn w:val="Normal"/>
    <w:link w:val="PrformatHTMLCar"/>
    <w:uiPriority w:val="99"/>
    <w:unhideWhenUsed/>
    <w:rsid w:val="00F7192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eastAsia="Times New Roman" w:hAnsi="Courier New" w:cs="Courier New"/>
      <w:sz w:val="20"/>
      <w:szCs w:val="20"/>
      <w:lang w:bidi="ar-SA"/>
    </w:rPr>
  </w:style>
  <w:style w:type="character" w:customStyle="1" w:styleId="PrformatHTMLCar">
    <w:name w:val="Préformaté HTML Car"/>
    <w:basedOn w:val="Policepardfaut"/>
    <w:link w:val="PrformatHTML"/>
    <w:uiPriority w:val="99"/>
    <w:rsid w:val="00F71924"/>
    <w:rPr>
      <w:rFonts w:ascii="Courier New" w:eastAsia="Times New Roman" w:hAnsi="Courier New" w:cs="Courier New"/>
      <w:sz w:val="20"/>
      <w:szCs w:val="20"/>
      <w:lang w:val="fr-FR" w:eastAsia="fr-FR"/>
    </w:rPr>
  </w:style>
  <w:style w:type="character" w:styleId="Marquedecommentaire">
    <w:name w:val="annotation reference"/>
    <w:basedOn w:val="Policepardfaut"/>
    <w:uiPriority w:val="99"/>
    <w:semiHidden/>
    <w:unhideWhenUsed/>
    <w:rsid w:val="0010711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107112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107112"/>
    <w:rPr>
      <w:rFonts w:ascii="Kingspan Brown TT Light" w:eastAsia="Kingspan Brown TT Light" w:hAnsi="Kingspan Brown TT Light" w:cs="Kingspan Brown TT Light"/>
      <w:sz w:val="20"/>
      <w:szCs w:val="20"/>
      <w:lang w:val="fr-FR" w:eastAsia="fr-FR" w:bidi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10711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107112"/>
    <w:rPr>
      <w:rFonts w:ascii="Kingspan Brown TT Light" w:eastAsia="Kingspan Brown TT Light" w:hAnsi="Kingspan Brown TT Light" w:cs="Kingspan Brown TT Light"/>
      <w:b/>
      <w:bCs/>
      <w:sz w:val="20"/>
      <w:szCs w:val="20"/>
      <w:lang w:val="fr-FR" w:eastAsia="fr-FR" w:bidi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07112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07112"/>
    <w:rPr>
      <w:rFonts w:ascii="Segoe UI" w:eastAsia="Kingspan Brown TT Light" w:hAnsi="Segoe UI" w:cs="Segoe UI"/>
      <w:sz w:val="18"/>
      <w:szCs w:val="18"/>
      <w:lang w:val="fr-FR" w:eastAsia="fr-FR" w:bidi="fr-FR"/>
    </w:rPr>
  </w:style>
  <w:style w:type="character" w:styleId="Lienhypertextesuivivisit">
    <w:name w:val="FollowedHyperlink"/>
    <w:basedOn w:val="Policepardfaut"/>
    <w:uiPriority w:val="99"/>
    <w:semiHidden/>
    <w:unhideWhenUsed/>
    <w:rsid w:val="00330F4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944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prescription.kla.fr@kingspan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accueil.kla@kingspan.com" TargetMode="External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6" Type="http://schemas.openxmlformats.org/officeDocument/2006/relationships/hyperlink" Target="http://www.kingspan.fr/kla" TargetMode="External"/><Relationship Id="rId5" Type="http://schemas.openxmlformats.org/officeDocument/2006/relationships/hyperlink" Target="mailto:accueil.kla@kingspan.com" TargetMode="External"/><Relationship Id="rId4" Type="http://schemas.openxmlformats.org/officeDocument/2006/relationships/hyperlink" Target="http://www.kingspan.fr/kla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e5908cc-3c11-4512-a011-fb0f934af51f" xsi:nil="true"/>
    <lcf76f155ced4ddcb4097134ff3c332f xmlns="39d20daa-deaf-4c0a-a753-4201deb80cb7">
      <Terms xmlns="http://schemas.microsoft.com/office/infopath/2007/PartnerControls"/>
    </lcf76f155ced4ddcb4097134ff3c332f>
    <_Flow_SignoffStatus xmlns="39d20daa-deaf-4c0a-a753-4201deb80cb7" xsi:nil="true"/>
    <trait_x00e9_ xmlns="39d20daa-deaf-4c0a-a753-4201deb80cb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88D73670DB554DB4C768ED1FAE2AF1" ma:contentTypeVersion="21" ma:contentTypeDescription="Crée un document." ma:contentTypeScope="" ma:versionID="fc54d3cdc889209495a5596baaeee866">
  <xsd:schema xmlns:xsd="http://www.w3.org/2001/XMLSchema" xmlns:xs="http://www.w3.org/2001/XMLSchema" xmlns:p="http://schemas.microsoft.com/office/2006/metadata/properties" xmlns:ns2="39d20daa-deaf-4c0a-a753-4201deb80cb7" xmlns:ns3="c7b0551d-2df3-47b0-8c0c-214e9170b8a9" xmlns:ns4="2e5908cc-3c11-4512-a011-fb0f934af51f" targetNamespace="http://schemas.microsoft.com/office/2006/metadata/properties" ma:root="true" ma:fieldsID="bba09fe9e0bfedc666c6f320cf538b62" ns2:_="" ns3:_="" ns4:_="">
    <xsd:import namespace="39d20daa-deaf-4c0a-a753-4201deb80cb7"/>
    <xsd:import namespace="c7b0551d-2df3-47b0-8c0c-214e9170b8a9"/>
    <xsd:import namespace="2e5908cc-3c11-4512-a011-fb0f934af51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trait_x00e9_" minOccurs="0"/>
                <xsd:element ref="ns2:_Flow_Signoff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d20daa-deaf-4c0a-a753-4201deb80c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8a7b3f3f-e5a1-4961-851f-eb29f9d0b8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trait_x00e9_" ma:index="26" nillable="true" ma:displayName="traité" ma:format="Dropdown" ma:internalName="trait_x00e9_">
      <xsd:simpleType>
        <xsd:restriction base="dms:Text">
          <xsd:maxLength value="255"/>
        </xsd:restriction>
      </xsd:simpleType>
    </xsd:element>
    <xsd:element name="_Flow_SignoffStatus" ma:index="27" nillable="true" ma:displayName="Sign-off status" ma:internalName="Sign_x002d_off_x0020_status">
      <xsd:simpleType>
        <xsd:restriction base="dms:Text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b0551d-2df3-47b0-8c0c-214e9170b8a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5908cc-3c11-4512-a011-fb0f934af51f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1a00c22-aa99-4e4f-b5e0-e1890876d34f}" ma:internalName="TaxCatchAll" ma:showField="CatchAllData" ma:web="c7b0551d-2df3-47b0-8c0c-214e9170b8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A0A45C3-C995-4C37-A62B-B2FE6A7A9F46}">
  <ds:schemaRefs>
    <ds:schemaRef ds:uri="http://schemas.microsoft.com/office/2006/metadata/properties"/>
    <ds:schemaRef ds:uri="http://schemas.microsoft.com/office/infopath/2007/PartnerControls"/>
    <ds:schemaRef ds:uri="2e5908cc-3c11-4512-a011-fb0f934af51f"/>
    <ds:schemaRef ds:uri="cc9e419b-8911-46f9-8f06-7534b8b8de95"/>
  </ds:schemaRefs>
</ds:datastoreItem>
</file>

<file path=customXml/itemProps2.xml><?xml version="1.0" encoding="utf-8"?>
<ds:datastoreItem xmlns:ds="http://schemas.openxmlformats.org/officeDocument/2006/customXml" ds:itemID="{FFE650D7-1222-4042-B2BF-E699E92C4A8A}"/>
</file>

<file path=customXml/itemProps3.xml><?xml version="1.0" encoding="utf-8"?>
<ds:datastoreItem xmlns:ds="http://schemas.openxmlformats.org/officeDocument/2006/customXml" ds:itemID="{9021D8BE-A8EC-4426-9196-C21C4AFB544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967</TotalTime>
  <Pages>3</Pages>
  <Words>640</Words>
  <Characters>3523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Bremond</dc:creator>
  <cp:lastModifiedBy>Alexis Amorim</cp:lastModifiedBy>
  <cp:revision>269</cp:revision>
  <dcterms:created xsi:type="dcterms:W3CDTF">2025-09-11T12:57:00Z</dcterms:created>
  <dcterms:modified xsi:type="dcterms:W3CDTF">2026-07-21T09:11:00Z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2019-01-25T00:00:00Z</vt:filetime>
  </property>
  <property fmtid="{D5CDD505-2E9C-101B-9397-08002B2CF9AE}" pid="3" name="Creator">
    <vt:lpwstr>Adobe InDesign CC 13.0 (Windows)</vt:lpwstr>
  </property>
  <property fmtid="{D5CDD505-2E9C-101B-9397-08002B2CF9AE}" pid="4" name="LastSaved">
    <vt:filetime>2019-01-25T00:00:00Z</vt:filetime>
  </property>
  <property fmtid="{D5CDD505-2E9C-101B-9397-08002B2CF9AE}" pid="5" name="ContentTypeId">
    <vt:lpwstr>0x010100EF88D73670DB554DB4C768ED1FAE2AF1</vt:lpwstr>
  </property>
  <property fmtid="{D5CDD505-2E9C-101B-9397-08002B2CF9AE}" pid="6" name="MediaServiceImageTags">
    <vt:lpwstr/>
  </property>
</Properties>
</file>